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9DF" w:rsidRPr="00F469DF" w:rsidRDefault="00F469DF" w:rsidP="00F469DF">
      <w:pPr>
        <w:pStyle w:val="2"/>
        <w:shd w:val="clear" w:color="auto" w:fill="FFFFFF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F469DF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Министерство образования и молодежной политики Свердловской области</w:t>
      </w:r>
    </w:p>
    <w:p w:rsidR="00F469DF" w:rsidRPr="00F469DF" w:rsidRDefault="00F469DF" w:rsidP="00F469DF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469DF">
        <w:rPr>
          <w:rFonts w:ascii="Times New Roman" w:hAnsi="Times New Roman" w:cs="Times New Roman"/>
          <w:b/>
          <w:sz w:val="24"/>
          <w:szCs w:val="24"/>
        </w:rPr>
        <w:t>Нижнетуринский</w:t>
      </w:r>
      <w:proofErr w:type="spellEnd"/>
      <w:r w:rsidRPr="00F469DF">
        <w:rPr>
          <w:rFonts w:ascii="Times New Roman" w:hAnsi="Times New Roman" w:cs="Times New Roman"/>
          <w:b/>
          <w:sz w:val="24"/>
          <w:szCs w:val="24"/>
        </w:rPr>
        <w:t xml:space="preserve"> городской округ</w:t>
      </w:r>
    </w:p>
    <w:p w:rsidR="00F469DF" w:rsidRPr="00F469DF" w:rsidRDefault="00F469DF" w:rsidP="00F469DF">
      <w:pPr>
        <w:jc w:val="center"/>
        <w:rPr>
          <w:rFonts w:ascii="Times New Roman" w:hAnsi="Times New Roman" w:cs="Times New Roman"/>
          <w:sz w:val="24"/>
          <w:szCs w:val="24"/>
        </w:rPr>
      </w:pPr>
      <w:r w:rsidRPr="00F469DF">
        <w:rPr>
          <w:rFonts w:ascii="Times New Roman" w:hAnsi="Times New Roman" w:cs="Times New Roman"/>
          <w:b/>
          <w:sz w:val="24"/>
          <w:szCs w:val="24"/>
        </w:rPr>
        <w:t>Муниципальное автономное общеобразовательное учреждение</w:t>
      </w:r>
    </w:p>
    <w:p w:rsidR="00F469DF" w:rsidRPr="00F469DF" w:rsidRDefault="00F469DF" w:rsidP="00F469DF">
      <w:pPr>
        <w:jc w:val="center"/>
        <w:rPr>
          <w:rFonts w:ascii="Times New Roman" w:hAnsi="Times New Roman" w:cs="Times New Roman"/>
          <w:sz w:val="24"/>
          <w:szCs w:val="24"/>
        </w:rPr>
      </w:pPr>
      <w:r w:rsidRPr="00F469DF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F469DF">
        <w:rPr>
          <w:rFonts w:ascii="Times New Roman" w:hAnsi="Times New Roman" w:cs="Times New Roman"/>
          <w:b/>
          <w:sz w:val="24"/>
          <w:szCs w:val="24"/>
        </w:rPr>
        <w:t>Нижнетуринская</w:t>
      </w:r>
      <w:proofErr w:type="spellEnd"/>
      <w:r w:rsidRPr="00F469DF">
        <w:rPr>
          <w:rFonts w:ascii="Times New Roman" w:hAnsi="Times New Roman" w:cs="Times New Roman"/>
          <w:b/>
          <w:sz w:val="24"/>
          <w:szCs w:val="24"/>
        </w:rPr>
        <w:t xml:space="preserve"> гимназия»</w:t>
      </w:r>
    </w:p>
    <w:tbl>
      <w:tblPr>
        <w:tblW w:w="0" w:type="auto"/>
        <w:tblInd w:w="250" w:type="dxa"/>
        <w:tblLayout w:type="fixed"/>
        <w:tblLook w:val="0000"/>
      </w:tblPr>
      <w:tblGrid>
        <w:gridCol w:w="5733"/>
        <w:gridCol w:w="4195"/>
      </w:tblGrid>
      <w:tr w:rsidR="00F469DF" w:rsidRPr="00F469DF" w:rsidTr="003C093C">
        <w:trPr>
          <w:trHeight w:val="2519"/>
        </w:trPr>
        <w:tc>
          <w:tcPr>
            <w:tcW w:w="5733" w:type="dxa"/>
            <w:shd w:val="clear" w:color="auto" w:fill="FFFFFF"/>
          </w:tcPr>
          <w:p w:rsidR="00F469DF" w:rsidRPr="00F469DF" w:rsidRDefault="00F469DF" w:rsidP="003C093C">
            <w:pPr>
              <w:widowControl w:val="0"/>
              <w:spacing w:line="244" w:lineRule="exact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F46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Принято </w:t>
            </w:r>
          </w:p>
          <w:p w:rsidR="00F469DF" w:rsidRPr="00F469DF" w:rsidRDefault="00F469DF" w:rsidP="003C093C">
            <w:pPr>
              <w:widowControl w:val="0"/>
              <w:spacing w:line="290" w:lineRule="exact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F46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предметно-методической кафедрой</w:t>
            </w:r>
          </w:p>
          <w:p w:rsidR="00F469DF" w:rsidRPr="00F469DF" w:rsidRDefault="00F469DF" w:rsidP="003C093C">
            <w:pPr>
              <w:widowControl w:val="0"/>
              <w:spacing w:line="290" w:lineRule="exact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F46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учителей естественнонаучного цикла</w:t>
            </w:r>
          </w:p>
          <w:p w:rsidR="00F469DF" w:rsidRPr="00F469DF" w:rsidRDefault="00F469DF" w:rsidP="003C093C">
            <w:pPr>
              <w:widowControl w:val="0"/>
              <w:spacing w:line="290" w:lineRule="exact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F46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№1 от «29 » августа 2019 года</w:t>
            </w:r>
          </w:p>
          <w:p w:rsidR="00F469DF" w:rsidRPr="00F469DF" w:rsidRDefault="00F469DF" w:rsidP="003C093C">
            <w:pPr>
              <w:widowControl w:val="0"/>
              <w:spacing w:line="292" w:lineRule="exact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F46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 ___________Т. А. </w:t>
            </w:r>
            <w:proofErr w:type="spellStart"/>
            <w:r w:rsidRPr="00F46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Оглуздина</w:t>
            </w:r>
            <w:proofErr w:type="spellEnd"/>
          </w:p>
          <w:p w:rsidR="00F469DF" w:rsidRPr="00F469DF" w:rsidRDefault="00F469DF" w:rsidP="003C093C">
            <w:pPr>
              <w:widowControl w:val="0"/>
              <w:spacing w:line="290" w:lineRule="exact"/>
              <w:ind w:left="10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95" w:type="dxa"/>
            <w:shd w:val="clear" w:color="auto" w:fill="FFFFFF"/>
          </w:tcPr>
          <w:p w:rsidR="00F469DF" w:rsidRPr="00F469DF" w:rsidRDefault="00F469DF" w:rsidP="003C093C">
            <w:pPr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F469DF"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 </w:t>
            </w:r>
          </w:p>
          <w:p w:rsidR="00F469DF" w:rsidRPr="00F469DF" w:rsidRDefault="00F469DF" w:rsidP="003C093C">
            <w:pPr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F469DF">
              <w:rPr>
                <w:rFonts w:ascii="Times New Roman" w:hAnsi="Times New Roman" w:cs="Times New Roman"/>
                <w:sz w:val="24"/>
                <w:szCs w:val="24"/>
              </w:rPr>
              <w:t>И.о. директора МАОУ «НТГ»</w:t>
            </w:r>
          </w:p>
          <w:p w:rsidR="00F469DF" w:rsidRPr="00F469DF" w:rsidRDefault="00F469DF" w:rsidP="003C093C">
            <w:pPr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F469DF">
              <w:rPr>
                <w:rFonts w:ascii="Times New Roman" w:hAnsi="Times New Roman" w:cs="Times New Roman"/>
                <w:sz w:val="24"/>
                <w:szCs w:val="24"/>
              </w:rPr>
              <w:t>_______________ Ю.А. Соколова</w:t>
            </w:r>
          </w:p>
          <w:p w:rsidR="00F469DF" w:rsidRPr="00F469DF" w:rsidRDefault="00F469DF" w:rsidP="003C093C">
            <w:pPr>
              <w:widowControl w:val="0"/>
              <w:spacing w:line="290" w:lineRule="exact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F469DF">
              <w:rPr>
                <w:rFonts w:ascii="Times New Roman" w:hAnsi="Times New Roman" w:cs="Times New Roman"/>
                <w:sz w:val="24"/>
                <w:szCs w:val="24"/>
              </w:rPr>
              <w:t>Приказ №</w:t>
            </w:r>
            <w:r w:rsidRPr="00F469D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165 </w:t>
            </w:r>
            <w:r w:rsidRPr="00F469DF">
              <w:rPr>
                <w:rFonts w:ascii="Times New Roman" w:hAnsi="Times New Roman" w:cs="Times New Roman"/>
                <w:sz w:val="24"/>
                <w:szCs w:val="24"/>
              </w:rPr>
              <w:t>от 30.08.2019 г.</w:t>
            </w:r>
          </w:p>
        </w:tc>
      </w:tr>
    </w:tbl>
    <w:p w:rsidR="00D32C79" w:rsidRPr="00E50958" w:rsidRDefault="00D32C79" w:rsidP="00D32C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C79" w:rsidRPr="00E50958" w:rsidRDefault="00D32C79" w:rsidP="00D32C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C79" w:rsidRDefault="00D32C79" w:rsidP="00D32C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C79" w:rsidRDefault="00D32C79" w:rsidP="00D32C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C79" w:rsidRDefault="00D32C79" w:rsidP="00D32C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C79" w:rsidRDefault="00D32C79" w:rsidP="00D32C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C79" w:rsidRPr="00E50958" w:rsidRDefault="00D32C79" w:rsidP="00D32C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C79" w:rsidRPr="00E50958" w:rsidRDefault="00D32C79" w:rsidP="00D32C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C79" w:rsidRPr="00E50958" w:rsidRDefault="00D32C79" w:rsidP="00D32C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C79" w:rsidRPr="00E50958" w:rsidRDefault="00D32C79" w:rsidP="00D32C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0958">
        <w:rPr>
          <w:rFonts w:ascii="Times New Roman" w:hAnsi="Times New Roman" w:cs="Times New Roman"/>
          <w:b/>
          <w:sz w:val="28"/>
          <w:szCs w:val="28"/>
        </w:rPr>
        <w:t>МАТЕМАТИКА</w:t>
      </w:r>
    </w:p>
    <w:p w:rsidR="00D32C79" w:rsidRDefault="00D32C79" w:rsidP="00D32C7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50958">
        <w:rPr>
          <w:rFonts w:ascii="Times New Roman" w:hAnsi="Times New Roman" w:cs="Times New Roman"/>
          <w:b/>
          <w:i/>
          <w:sz w:val="28"/>
          <w:szCs w:val="28"/>
        </w:rPr>
        <w:t xml:space="preserve">рабочая программа </w:t>
      </w:r>
      <w:r w:rsidR="001555A9">
        <w:rPr>
          <w:rFonts w:ascii="Times New Roman" w:hAnsi="Times New Roman" w:cs="Times New Roman"/>
          <w:b/>
          <w:i/>
          <w:sz w:val="28"/>
          <w:szCs w:val="28"/>
        </w:rPr>
        <w:t>по геометрии для учащихся 7-9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классов </w:t>
      </w:r>
    </w:p>
    <w:p w:rsidR="00D32C79" w:rsidRPr="00E50958" w:rsidRDefault="00D32C79" w:rsidP="00D32C7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32C79" w:rsidRPr="00E50958" w:rsidRDefault="00D32C79" w:rsidP="00D32C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C79" w:rsidRPr="00E50958" w:rsidRDefault="00D32C79" w:rsidP="00D32C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C79" w:rsidRPr="00E50958" w:rsidRDefault="00D32C79" w:rsidP="00D32C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58">
        <w:rPr>
          <w:rFonts w:ascii="Times New Roman" w:hAnsi="Times New Roman" w:cs="Times New Roman"/>
          <w:sz w:val="28"/>
          <w:szCs w:val="28"/>
        </w:rPr>
        <w:tab/>
      </w:r>
    </w:p>
    <w:p w:rsidR="00D32C79" w:rsidRDefault="00D32C79" w:rsidP="00D32C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C79" w:rsidRDefault="00D32C79" w:rsidP="00D32C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C79" w:rsidRDefault="00D32C79" w:rsidP="00D32C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C79" w:rsidRDefault="00D32C79" w:rsidP="00D32C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3DD0" w:rsidRDefault="00C93DD0" w:rsidP="00C93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Составители</w:t>
      </w:r>
      <w:r w:rsidRPr="00B713F1">
        <w:rPr>
          <w:rFonts w:ascii="Times New Roman" w:eastAsia="Times New Roman" w:hAnsi="Times New Roman" w:cs="Times New Roman"/>
          <w:sz w:val="24"/>
          <w:szCs w:val="24"/>
        </w:rPr>
        <w:t xml:space="preserve"> программы:</w:t>
      </w:r>
    </w:p>
    <w:p w:rsidR="00C93DD0" w:rsidRDefault="00C93DD0" w:rsidP="00C93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Оглуздина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Татьяна Анатольевна,</w:t>
      </w:r>
    </w:p>
    <w:p w:rsidR="00C93DD0" w:rsidRDefault="00C93DD0" w:rsidP="00C93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Бондарева Наталья Вадимовна,</w:t>
      </w:r>
    </w:p>
    <w:p w:rsidR="00C93DD0" w:rsidRPr="00B713F1" w:rsidRDefault="00F469DF" w:rsidP="00C93DD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C93DD0" w:rsidRPr="00B713F1">
        <w:rPr>
          <w:rFonts w:ascii="Times New Roman" w:eastAsia="Times New Roman" w:hAnsi="Times New Roman" w:cs="Times New Roman"/>
          <w:sz w:val="24"/>
          <w:szCs w:val="24"/>
        </w:rPr>
        <w:t>ервой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квалификационной </w:t>
      </w:r>
      <w:r w:rsidR="00C93DD0" w:rsidRPr="00B713F1">
        <w:rPr>
          <w:rFonts w:ascii="Times New Roman" w:eastAsia="Times New Roman" w:hAnsi="Times New Roman" w:cs="Times New Roman"/>
          <w:sz w:val="24"/>
          <w:szCs w:val="24"/>
        </w:rPr>
        <w:t xml:space="preserve"> категории</w:t>
      </w:r>
    </w:p>
    <w:p w:rsidR="00D32C79" w:rsidRPr="008B6852" w:rsidRDefault="00D32C79" w:rsidP="00D32C79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B6852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D32C79" w:rsidRPr="008B6852" w:rsidRDefault="00D32C79" w:rsidP="00D32C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C79" w:rsidRDefault="00D32C79" w:rsidP="00D32C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C79" w:rsidRPr="008B6852" w:rsidRDefault="00D32C79" w:rsidP="00D32C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C79" w:rsidRPr="008B6852" w:rsidRDefault="00D32C79" w:rsidP="00D32C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6852">
        <w:rPr>
          <w:rFonts w:ascii="Times New Roman" w:hAnsi="Times New Roman" w:cs="Times New Roman"/>
          <w:sz w:val="24"/>
          <w:szCs w:val="24"/>
        </w:rPr>
        <w:t>НИЖНЯЯ ТУРА</w:t>
      </w:r>
    </w:p>
    <w:p w:rsidR="00D32C79" w:rsidRPr="008B6852" w:rsidRDefault="00DC399F" w:rsidP="00D32C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F469DF">
        <w:rPr>
          <w:rFonts w:ascii="Times New Roman" w:hAnsi="Times New Roman" w:cs="Times New Roman"/>
          <w:sz w:val="24"/>
          <w:szCs w:val="24"/>
        </w:rPr>
        <w:t>9</w:t>
      </w:r>
    </w:p>
    <w:p w:rsidR="00F469DF" w:rsidRPr="00F469DF" w:rsidRDefault="00F469DF" w:rsidP="00F469DF">
      <w:pPr>
        <w:pageBreakBefore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469DF">
        <w:rPr>
          <w:rFonts w:ascii="Times New Roman" w:hAnsi="Times New Roman" w:cs="Times New Roman"/>
          <w:b/>
          <w:sz w:val="24"/>
          <w:szCs w:val="24"/>
        </w:rPr>
        <w:lastRenderedPageBreak/>
        <w:t>Содержание.</w:t>
      </w:r>
    </w:p>
    <w:tbl>
      <w:tblPr>
        <w:tblW w:w="0" w:type="auto"/>
        <w:tblInd w:w="8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88" w:type="dxa"/>
        </w:tblCellMar>
        <w:tblLook w:val="0000"/>
      </w:tblPr>
      <w:tblGrid>
        <w:gridCol w:w="709"/>
        <w:gridCol w:w="8930"/>
        <w:gridCol w:w="657"/>
      </w:tblGrid>
      <w:tr w:rsidR="00F469DF" w:rsidRPr="007C6A8A" w:rsidTr="003C093C">
        <w:trPr>
          <w:trHeight w:val="343"/>
        </w:trPr>
        <w:tc>
          <w:tcPr>
            <w:tcW w:w="709" w:type="dxa"/>
            <w:shd w:val="clear" w:color="auto" w:fill="FFFFFF"/>
          </w:tcPr>
          <w:p w:rsidR="00F469DF" w:rsidRPr="000C6D32" w:rsidRDefault="00F469DF" w:rsidP="003C093C">
            <w:pPr>
              <w:rPr>
                <w:b/>
              </w:rPr>
            </w:pPr>
            <w:r w:rsidRPr="000C6D32">
              <w:rPr>
                <w:b/>
              </w:rPr>
              <w:t>1.</w:t>
            </w:r>
          </w:p>
        </w:tc>
        <w:tc>
          <w:tcPr>
            <w:tcW w:w="8930" w:type="dxa"/>
            <w:shd w:val="clear" w:color="auto" w:fill="FFFFFF"/>
          </w:tcPr>
          <w:p w:rsidR="00F469DF" w:rsidRPr="007C6A8A" w:rsidRDefault="00F469DF" w:rsidP="003C093C">
            <w:pPr>
              <w:pStyle w:val="TimesNewRoman"/>
              <w:spacing w:after="0" w:line="240" w:lineRule="auto"/>
              <w:ind w:firstLine="0"/>
              <w:rPr>
                <w:rFonts w:cs="Times New Roman"/>
              </w:rPr>
            </w:pPr>
            <w:r w:rsidRPr="007C6A8A">
              <w:rPr>
                <w:rFonts w:cs="Times New Roman"/>
              </w:rPr>
              <w:t>Планируемые предметные результаты освоения конкретного учебного предмета, курса</w:t>
            </w:r>
          </w:p>
        </w:tc>
        <w:tc>
          <w:tcPr>
            <w:tcW w:w="657" w:type="dxa"/>
            <w:shd w:val="clear" w:color="auto" w:fill="FFFFFF"/>
          </w:tcPr>
          <w:p w:rsidR="00F469DF" w:rsidRPr="007C6A8A" w:rsidRDefault="00F469DF" w:rsidP="003C093C">
            <w:r>
              <w:t>3</w:t>
            </w:r>
          </w:p>
        </w:tc>
      </w:tr>
      <w:tr w:rsidR="00F469DF" w:rsidRPr="007C6A8A" w:rsidTr="003C093C">
        <w:trPr>
          <w:trHeight w:val="343"/>
        </w:trPr>
        <w:tc>
          <w:tcPr>
            <w:tcW w:w="709" w:type="dxa"/>
            <w:shd w:val="clear" w:color="auto" w:fill="FFFFFF"/>
          </w:tcPr>
          <w:p w:rsidR="00F469DF" w:rsidRPr="000C6D32" w:rsidRDefault="00F469DF" w:rsidP="003C093C">
            <w:pPr>
              <w:rPr>
                <w:b/>
              </w:rPr>
            </w:pPr>
            <w:r w:rsidRPr="000C6D32">
              <w:rPr>
                <w:b/>
              </w:rPr>
              <w:t>2.</w:t>
            </w:r>
          </w:p>
        </w:tc>
        <w:tc>
          <w:tcPr>
            <w:tcW w:w="8930" w:type="dxa"/>
            <w:shd w:val="clear" w:color="auto" w:fill="FFFFFF"/>
          </w:tcPr>
          <w:p w:rsidR="00F469DF" w:rsidRPr="007C6A8A" w:rsidRDefault="00F469DF" w:rsidP="003C093C">
            <w:pPr>
              <w:pStyle w:val="TimesNewRoman"/>
              <w:spacing w:after="0" w:line="240" w:lineRule="auto"/>
              <w:ind w:firstLine="0"/>
              <w:rPr>
                <w:rFonts w:cs="Times New Roman"/>
              </w:rPr>
            </w:pPr>
            <w:r w:rsidRPr="007C6A8A">
              <w:rPr>
                <w:rFonts w:cs="Times New Roman"/>
              </w:rPr>
              <w:t>Содержание учебного предмета с указанием форм организации учебных занятий, основных видов учебной деятельности</w:t>
            </w:r>
          </w:p>
        </w:tc>
        <w:tc>
          <w:tcPr>
            <w:tcW w:w="657" w:type="dxa"/>
            <w:shd w:val="clear" w:color="auto" w:fill="FFFFFF"/>
          </w:tcPr>
          <w:p w:rsidR="00F469DF" w:rsidRPr="007C6A8A" w:rsidRDefault="00F469DF" w:rsidP="003C093C">
            <w:r>
              <w:t>10</w:t>
            </w:r>
          </w:p>
        </w:tc>
      </w:tr>
      <w:tr w:rsidR="00F469DF" w:rsidRPr="007C6A8A" w:rsidTr="003C093C">
        <w:trPr>
          <w:trHeight w:val="365"/>
        </w:trPr>
        <w:tc>
          <w:tcPr>
            <w:tcW w:w="709" w:type="dxa"/>
            <w:shd w:val="clear" w:color="auto" w:fill="FFFFFF"/>
          </w:tcPr>
          <w:p w:rsidR="00F469DF" w:rsidRPr="000C6D32" w:rsidRDefault="00F469DF" w:rsidP="003C093C">
            <w:pPr>
              <w:rPr>
                <w:b/>
              </w:rPr>
            </w:pPr>
            <w:r w:rsidRPr="000C6D32">
              <w:rPr>
                <w:b/>
              </w:rPr>
              <w:t>3.</w:t>
            </w:r>
          </w:p>
        </w:tc>
        <w:tc>
          <w:tcPr>
            <w:tcW w:w="8930" w:type="dxa"/>
            <w:shd w:val="clear" w:color="auto" w:fill="FFFFFF"/>
          </w:tcPr>
          <w:p w:rsidR="00F469DF" w:rsidRPr="007C6A8A" w:rsidRDefault="00F469DF" w:rsidP="003C093C">
            <w:pPr>
              <w:pStyle w:val="TimesNewRoman"/>
              <w:spacing w:after="0" w:line="240" w:lineRule="auto"/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Т</w:t>
            </w:r>
            <w:r w:rsidRPr="007C6A8A">
              <w:rPr>
                <w:rFonts w:cs="Times New Roman"/>
              </w:rPr>
              <w:t>ематическое планирование с указанием количества часов, отводимых на освоение каждой темы.</w:t>
            </w:r>
          </w:p>
        </w:tc>
        <w:tc>
          <w:tcPr>
            <w:tcW w:w="657" w:type="dxa"/>
            <w:shd w:val="clear" w:color="auto" w:fill="FFFFFF"/>
          </w:tcPr>
          <w:p w:rsidR="00F469DF" w:rsidRPr="007C6A8A" w:rsidRDefault="00F469DF" w:rsidP="003C093C">
            <w:r>
              <w:t>13</w:t>
            </w:r>
          </w:p>
        </w:tc>
      </w:tr>
    </w:tbl>
    <w:p w:rsidR="00D32C79" w:rsidRDefault="00D32C79" w:rsidP="00F469DF">
      <w:pPr>
        <w:spacing w:line="240" w:lineRule="auto"/>
        <w:ind w:left="-567"/>
        <w:jc w:val="center"/>
      </w:pPr>
      <w:r>
        <w:br w:type="page"/>
      </w:r>
    </w:p>
    <w:p w:rsidR="00F469DF" w:rsidRPr="00F469DF" w:rsidRDefault="00F469DF" w:rsidP="00F469DF">
      <w:pPr>
        <w:pStyle w:val="TimesNewRoman"/>
        <w:spacing w:after="0" w:line="240" w:lineRule="auto"/>
        <w:ind w:firstLine="0"/>
        <w:jc w:val="center"/>
        <w:rPr>
          <w:rFonts w:cs="Times New Roman"/>
          <w:b/>
        </w:rPr>
      </w:pPr>
      <w:r w:rsidRPr="00F469DF">
        <w:rPr>
          <w:rFonts w:cs="Times New Roman"/>
          <w:b/>
        </w:rPr>
        <w:lastRenderedPageBreak/>
        <w:t>Планируемые предметные результаты освоения конкретного учебного предмета, курса</w:t>
      </w:r>
    </w:p>
    <w:p w:rsidR="00D32C79" w:rsidRPr="00A03526" w:rsidRDefault="00D32C79" w:rsidP="00D32C79">
      <w:pPr>
        <w:pStyle w:val="af9"/>
        <w:shd w:val="clear" w:color="auto" w:fill="auto"/>
        <w:spacing w:after="0" w:line="240" w:lineRule="auto"/>
        <w:ind w:left="20" w:right="40" w:firstLine="547"/>
        <w:jc w:val="both"/>
        <w:rPr>
          <w:rFonts w:ascii="Times New Roman" w:hAnsi="Times New Roman" w:cs="Times New Roman"/>
          <w:sz w:val="24"/>
          <w:szCs w:val="24"/>
        </w:rPr>
      </w:pPr>
    </w:p>
    <w:p w:rsidR="00F469DF" w:rsidRPr="007C067F" w:rsidRDefault="00F469DF" w:rsidP="00F469DF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Устанавливаются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sz w:val="24"/>
          <w:szCs w:val="24"/>
          <w:lang w:eastAsia="ru-RU"/>
        </w:rPr>
        <w:t xml:space="preserve"> планируемые результаты освоения:</w:t>
      </w:r>
    </w:p>
    <w:p w:rsidR="00F469DF" w:rsidRPr="007C067F" w:rsidRDefault="00F469DF" w:rsidP="00F469D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 xml:space="preserve">• четырёх междисциплинарных учебных программ </w:t>
      </w:r>
    </w:p>
    <w:p w:rsidR="00F469DF" w:rsidRPr="007C067F" w:rsidRDefault="00F469DF" w:rsidP="00F469DF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1. «Формирование универсальных учебных действий»,</w:t>
      </w:r>
    </w:p>
    <w:p w:rsidR="00F469DF" w:rsidRPr="007C067F" w:rsidRDefault="00F469DF" w:rsidP="00F469DF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 xml:space="preserve">2. «Формирование </w:t>
      </w:r>
      <w:proofErr w:type="spellStart"/>
      <w:r w:rsidRPr="007C067F">
        <w:rPr>
          <w:rFonts w:ascii="Times New Roman" w:hAnsi="Times New Roman" w:cs="Times New Roman"/>
          <w:sz w:val="24"/>
          <w:szCs w:val="24"/>
          <w:lang w:eastAsia="ru-RU"/>
        </w:rPr>
        <w:t>ИКТ-компетентности</w:t>
      </w:r>
      <w:proofErr w:type="spellEnd"/>
      <w:r w:rsidRPr="007C067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C067F">
        <w:rPr>
          <w:rFonts w:ascii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C067F">
        <w:rPr>
          <w:rFonts w:ascii="Times New Roman" w:hAnsi="Times New Roman" w:cs="Times New Roman"/>
          <w:sz w:val="24"/>
          <w:szCs w:val="24"/>
          <w:lang w:eastAsia="ru-RU"/>
        </w:rPr>
        <w:t xml:space="preserve">», </w:t>
      </w:r>
    </w:p>
    <w:p w:rsidR="00F469DF" w:rsidRPr="007C067F" w:rsidRDefault="00F469DF" w:rsidP="00F469DF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 xml:space="preserve">3. «Основы учебно-исследовательской и проектной деятельности» </w:t>
      </w:r>
    </w:p>
    <w:p w:rsidR="00F469DF" w:rsidRPr="007C067F" w:rsidRDefault="00F469DF" w:rsidP="00F469DF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4.  «Основы смыслового чтения и работа с текстом»;</w:t>
      </w:r>
    </w:p>
    <w:p w:rsidR="00F469DF" w:rsidRPr="007C067F" w:rsidRDefault="00F469DF" w:rsidP="00F469DF">
      <w:pPr>
        <w:spacing w:after="0" w:line="240" w:lineRule="auto"/>
        <w:ind w:left="567"/>
        <w:jc w:val="both"/>
        <w:rPr>
          <w:rStyle w:val="330"/>
          <w:rFonts w:ascii="Times New Roman" w:hAnsi="Times New Roman" w:cs="Times New Roman"/>
          <w:b w:val="0"/>
          <w:i/>
          <w:sz w:val="24"/>
          <w:szCs w:val="24"/>
        </w:rPr>
      </w:pPr>
      <w:r w:rsidRPr="007C067F">
        <w:rPr>
          <w:rStyle w:val="330"/>
          <w:rFonts w:ascii="Times New Roman" w:hAnsi="Times New Roman" w:cs="Times New Roman"/>
          <w:b w:val="0"/>
          <w:i/>
          <w:sz w:val="24"/>
          <w:szCs w:val="24"/>
        </w:rPr>
        <w:t xml:space="preserve">• учебной </w:t>
      </w:r>
      <w:r>
        <w:rPr>
          <w:rStyle w:val="330"/>
          <w:rFonts w:ascii="Times New Roman" w:hAnsi="Times New Roman" w:cs="Times New Roman"/>
          <w:b w:val="0"/>
          <w:i/>
          <w:sz w:val="24"/>
          <w:szCs w:val="24"/>
        </w:rPr>
        <w:t xml:space="preserve"> программы по  предмету «Геометрия</w:t>
      </w:r>
      <w:r w:rsidRPr="007C067F">
        <w:rPr>
          <w:rStyle w:val="330"/>
          <w:rFonts w:ascii="Times New Roman" w:hAnsi="Times New Roman" w:cs="Times New Roman"/>
          <w:b w:val="0"/>
          <w:i/>
          <w:sz w:val="24"/>
          <w:szCs w:val="24"/>
        </w:rPr>
        <w:t>»</w:t>
      </w:r>
    </w:p>
    <w:p w:rsidR="00F469DF" w:rsidRPr="007C067F" w:rsidRDefault="00F469DF" w:rsidP="00F469D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9DF" w:rsidRDefault="00F469DF" w:rsidP="00F469D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67F">
        <w:rPr>
          <w:rFonts w:ascii="Times New Roman" w:hAnsi="Times New Roman" w:cs="Times New Roman"/>
          <w:b/>
          <w:sz w:val="24"/>
          <w:szCs w:val="24"/>
        </w:rPr>
        <w:t>Формирование универсальных учебных действий</w:t>
      </w:r>
    </w:p>
    <w:p w:rsidR="00F469DF" w:rsidRPr="007C067F" w:rsidRDefault="00F469DF" w:rsidP="00F469D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9DF" w:rsidRPr="007C067F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067F">
        <w:rPr>
          <w:rFonts w:ascii="Times New Roman" w:hAnsi="Times New Roman" w:cs="Times New Roman"/>
          <w:b/>
          <w:sz w:val="24"/>
          <w:szCs w:val="24"/>
        </w:rPr>
        <w:t>Личностные универсальные учебные действия</w:t>
      </w:r>
    </w:p>
    <w:p w:rsidR="00F469DF" w:rsidRPr="007C067F" w:rsidRDefault="00F469DF" w:rsidP="00F469DF">
      <w:pPr>
        <w:pStyle w:val="af9"/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C067F">
        <w:rPr>
          <w:rFonts w:ascii="Times New Roman" w:hAnsi="Times New Roman" w:cs="Times New Roman"/>
          <w:sz w:val="24"/>
          <w:szCs w:val="24"/>
        </w:rPr>
        <w:t>В рамках</w:t>
      </w:r>
      <w:r w:rsidRPr="007C067F">
        <w:rPr>
          <w:rStyle w:val="16"/>
          <w:sz w:val="24"/>
          <w:szCs w:val="24"/>
        </w:rPr>
        <w:t xml:space="preserve"> когнитивного компонента</w:t>
      </w:r>
      <w:r w:rsidRPr="007C067F">
        <w:rPr>
          <w:rFonts w:ascii="Times New Roman" w:hAnsi="Times New Roman" w:cs="Times New Roman"/>
          <w:sz w:val="24"/>
          <w:szCs w:val="24"/>
        </w:rPr>
        <w:t xml:space="preserve"> будут сформированы:</w:t>
      </w:r>
    </w:p>
    <w:p w:rsidR="00F469DF" w:rsidRPr="007C067F" w:rsidRDefault="00F469DF" w:rsidP="00F469DF">
      <w:pPr>
        <w:pStyle w:val="af9"/>
        <w:tabs>
          <w:tab w:val="left" w:pos="108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C067F">
        <w:rPr>
          <w:rFonts w:ascii="Times New Roman" w:hAnsi="Times New Roman" w:cs="Times New Roman"/>
          <w:sz w:val="24"/>
          <w:szCs w:val="24"/>
        </w:rPr>
        <w:t>• освоение общекультурного наследия России и общемирового культурного наследия;</w:t>
      </w:r>
    </w:p>
    <w:p w:rsidR="00F469DF" w:rsidRPr="007C067F" w:rsidRDefault="00F469DF" w:rsidP="00F469DF">
      <w:pPr>
        <w:pStyle w:val="af9"/>
        <w:tabs>
          <w:tab w:val="left" w:pos="107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C067F">
        <w:rPr>
          <w:rFonts w:ascii="Times New Roman" w:hAnsi="Times New Roman" w:cs="Times New Roman"/>
          <w:sz w:val="24"/>
          <w:szCs w:val="24"/>
        </w:rPr>
        <w:t xml:space="preserve">• ориентация в системе моральных норм и ценностей и их </w:t>
      </w:r>
      <w:proofErr w:type="spellStart"/>
      <w:r w:rsidRPr="007C067F">
        <w:rPr>
          <w:rFonts w:ascii="Times New Roman" w:hAnsi="Times New Roman" w:cs="Times New Roman"/>
          <w:sz w:val="24"/>
          <w:szCs w:val="24"/>
        </w:rPr>
        <w:t>иерархизация</w:t>
      </w:r>
      <w:proofErr w:type="spellEnd"/>
      <w:r w:rsidRPr="007C067F">
        <w:rPr>
          <w:rFonts w:ascii="Times New Roman" w:hAnsi="Times New Roman" w:cs="Times New Roman"/>
          <w:sz w:val="24"/>
          <w:szCs w:val="24"/>
        </w:rPr>
        <w:t>, понимание конвенционального характера морали;</w:t>
      </w:r>
    </w:p>
    <w:p w:rsidR="00F469DF" w:rsidRPr="007C067F" w:rsidRDefault="00F469DF" w:rsidP="00F469DF">
      <w:pPr>
        <w:pStyle w:val="af9"/>
        <w:tabs>
          <w:tab w:val="left" w:pos="108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C067F">
        <w:rPr>
          <w:rFonts w:ascii="Times New Roman" w:hAnsi="Times New Roman" w:cs="Times New Roman"/>
          <w:sz w:val="24"/>
          <w:szCs w:val="24"/>
        </w:rPr>
        <w:t>• основы социально-критического мышления, ориентация в особенностях социальных отношений и взаимодействий, установление взаимосвязи между общественными и политическими событиями;</w:t>
      </w:r>
    </w:p>
    <w:p w:rsidR="00F469DF" w:rsidRPr="007C067F" w:rsidRDefault="00F469DF" w:rsidP="00F469DF">
      <w:pPr>
        <w:pStyle w:val="171"/>
        <w:shd w:val="clear" w:color="auto" w:fill="auto"/>
        <w:spacing w:after="0" w:line="240" w:lineRule="auto"/>
        <w:ind w:left="567" w:firstLine="454"/>
        <w:rPr>
          <w:rFonts w:ascii="Times New Roman" w:hAnsi="Times New Roman"/>
          <w:sz w:val="24"/>
          <w:szCs w:val="24"/>
          <w:lang w:val="ru-RU"/>
        </w:rPr>
      </w:pPr>
      <w:r w:rsidRPr="007C067F">
        <w:rPr>
          <w:rStyle w:val="170"/>
          <w:rFonts w:ascii="Times New Roman" w:hAnsi="Times New Roman"/>
          <w:b w:val="0"/>
          <w:bCs w:val="0"/>
          <w:sz w:val="24"/>
          <w:szCs w:val="24"/>
          <w:lang w:val="ru-RU"/>
        </w:rPr>
        <w:t>В рамках</w:t>
      </w:r>
      <w:r w:rsidRPr="007C067F">
        <w:rPr>
          <w:rFonts w:ascii="Times New Roman" w:hAnsi="Times New Roman"/>
          <w:sz w:val="24"/>
          <w:szCs w:val="24"/>
          <w:lang w:val="ru-RU"/>
        </w:rPr>
        <w:t xml:space="preserve"> ценностного и эмоционального компонентов</w:t>
      </w:r>
      <w:r w:rsidRPr="007C067F">
        <w:rPr>
          <w:rStyle w:val="172"/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7C067F">
        <w:rPr>
          <w:rStyle w:val="170"/>
          <w:rFonts w:ascii="Times New Roman" w:hAnsi="Times New Roman"/>
          <w:b w:val="0"/>
          <w:bCs w:val="0"/>
          <w:sz w:val="24"/>
          <w:szCs w:val="24"/>
          <w:lang w:val="ru-RU"/>
        </w:rPr>
        <w:t>будут сформированы:</w:t>
      </w:r>
    </w:p>
    <w:p w:rsidR="00F469DF" w:rsidRPr="007C067F" w:rsidRDefault="00F469DF" w:rsidP="00F469DF">
      <w:pPr>
        <w:pStyle w:val="af9"/>
        <w:tabs>
          <w:tab w:val="left" w:pos="64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C067F">
        <w:rPr>
          <w:rFonts w:ascii="Times New Roman" w:hAnsi="Times New Roman" w:cs="Times New Roman"/>
          <w:sz w:val="24"/>
          <w:szCs w:val="24"/>
        </w:rPr>
        <w:t>•</w:t>
      </w:r>
      <w:r w:rsidRPr="007C067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C067F">
        <w:rPr>
          <w:rFonts w:ascii="Times New Roman" w:hAnsi="Times New Roman" w:cs="Times New Roman"/>
          <w:sz w:val="24"/>
          <w:szCs w:val="24"/>
        </w:rPr>
        <w:t>гражданский патриотизм, любовь к Родине, чувство гордости за свою страну;</w:t>
      </w:r>
    </w:p>
    <w:p w:rsidR="00F469DF" w:rsidRPr="007C067F" w:rsidRDefault="00F469DF" w:rsidP="00F469DF">
      <w:pPr>
        <w:pStyle w:val="af9"/>
        <w:tabs>
          <w:tab w:val="left" w:pos="625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C067F">
        <w:rPr>
          <w:rFonts w:ascii="Times New Roman" w:hAnsi="Times New Roman" w:cs="Times New Roman"/>
          <w:sz w:val="24"/>
          <w:szCs w:val="24"/>
        </w:rPr>
        <w:t>•</w:t>
      </w:r>
      <w:r w:rsidRPr="007C067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C067F">
        <w:rPr>
          <w:rFonts w:ascii="Times New Roman" w:hAnsi="Times New Roman" w:cs="Times New Roman"/>
          <w:sz w:val="24"/>
          <w:szCs w:val="24"/>
        </w:rPr>
        <w:t>уважение к истории, культурным и историческим памятникам;</w:t>
      </w:r>
    </w:p>
    <w:p w:rsidR="00F469DF" w:rsidRPr="007C067F" w:rsidRDefault="00F469DF" w:rsidP="00F469DF">
      <w:pPr>
        <w:pStyle w:val="af9"/>
        <w:tabs>
          <w:tab w:val="left" w:pos="63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C067F">
        <w:rPr>
          <w:rFonts w:ascii="Times New Roman" w:hAnsi="Times New Roman" w:cs="Times New Roman"/>
          <w:sz w:val="24"/>
          <w:szCs w:val="24"/>
        </w:rPr>
        <w:t>•</w:t>
      </w:r>
      <w:r w:rsidRPr="007C067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C067F">
        <w:rPr>
          <w:rFonts w:ascii="Times New Roman" w:hAnsi="Times New Roman" w:cs="Times New Roman"/>
          <w:sz w:val="24"/>
          <w:szCs w:val="24"/>
        </w:rPr>
        <w:t>эмоционально положительное принятие своей этнической идентичности;</w:t>
      </w:r>
    </w:p>
    <w:p w:rsidR="00F469DF" w:rsidRPr="007C067F" w:rsidRDefault="00F469DF" w:rsidP="00F469DF">
      <w:pPr>
        <w:pStyle w:val="af9"/>
        <w:tabs>
          <w:tab w:val="left" w:pos="630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C067F">
        <w:rPr>
          <w:rFonts w:ascii="Times New Roman" w:hAnsi="Times New Roman" w:cs="Times New Roman"/>
          <w:sz w:val="24"/>
          <w:szCs w:val="24"/>
        </w:rPr>
        <w:t>•</w:t>
      </w:r>
      <w:r w:rsidRPr="007C067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C067F">
        <w:rPr>
          <w:rFonts w:ascii="Times New Roman" w:hAnsi="Times New Roman" w:cs="Times New Roman"/>
          <w:sz w:val="24"/>
          <w:szCs w:val="24"/>
        </w:rPr>
        <w:t>уважение к личности и её достоинствам, доброжелательное отношение к окружающим, нетерпимость к любым видам насилия и готовность противостоять им;</w:t>
      </w:r>
    </w:p>
    <w:p w:rsidR="00F469DF" w:rsidRPr="007C067F" w:rsidRDefault="00F469DF" w:rsidP="00F469DF">
      <w:pPr>
        <w:pStyle w:val="af9"/>
        <w:tabs>
          <w:tab w:val="left" w:pos="630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C067F">
        <w:rPr>
          <w:rFonts w:ascii="Times New Roman" w:hAnsi="Times New Roman" w:cs="Times New Roman"/>
          <w:sz w:val="24"/>
          <w:szCs w:val="24"/>
        </w:rPr>
        <w:t>•</w:t>
      </w:r>
      <w:r w:rsidRPr="007C067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C067F">
        <w:rPr>
          <w:rFonts w:ascii="Times New Roman" w:hAnsi="Times New Roman" w:cs="Times New Roman"/>
          <w:sz w:val="24"/>
          <w:szCs w:val="24"/>
        </w:rPr>
        <w:t>уважение к ценностям семьи, любовь к природе, признание ценности здоровья, своего и других людей, оптимизм в восприятии мира;</w:t>
      </w:r>
    </w:p>
    <w:p w:rsidR="00F469DF" w:rsidRPr="007C067F" w:rsidRDefault="00F469DF" w:rsidP="00F469DF">
      <w:pPr>
        <w:pStyle w:val="af9"/>
        <w:tabs>
          <w:tab w:val="left" w:pos="630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C067F">
        <w:rPr>
          <w:rFonts w:ascii="Times New Roman" w:hAnsi="Times New Roman" w:cs="Times New Roman"/>
          <w:sz w:val="24"/>
          <w:szCs w:val="24"/>
        </w:rPr>
        <w:t>потребность в самовыражении и самореализации, социальном признании;</w:t>
      </w:r>
    </w:p>
    <w:p w:rsidR="00F469DF" w:rsidRPr="007C067F" w:rsidRDefault="00F469DF" w:rsidP="00F469DF">
      <w:pPr>
        <w:pStyle w:val="af9"/>
        <w:tabs>
          <w:tab w:val="left" w:pos="63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C067F">
        <w:rPr>
          <w:rFonts w:ascii="Times New Roman" w:hAnsi="Times New Roman" w:cs="Times New Roman"/>
          <w:sz w:val="24"/>
          <w:szCs w:val="24"/>
        </w:rPr>
        <w:t>•</w:t>
      </w:r>
      <w:r w:rsidRPr="007C067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C067F">
        <w:rPr>
          <w:rFonts w:ascii="Times New Roman" w:hAnsi="Times New Roman" w:cs="Times New Roman"/>
          <w:sz w:val="24"/>
          <w:szCs w:val="24"/>
        </w:rPr>
        <w:t>позитивная моральная самооценка и моральные чувства — чувство гордости при следовании моральным нормам, переживание стыда и вины при их нарушении.</w:t>
      </w:r>
    </w:p>
    <w:p w:rsidR="00F469DF" w:rsidRPr="007C067F" w:rsidRDefault="00F469DF" w:rsidP="00F469DF">
      <w:pPr>
        <w:pStyle w:val="af9"/>
        <w:tabs>
          <w:tab w:val="left" w:pos="63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C067F">
        <w:rPr>
          <w:rStyle w:val="35"/>
          <w:b w:val="0"/>
          <w:bCs w:val="0"/>
          <w:sz w:val="24"/>
          <w:szCs w:val="24"/>
        </w:rPr>
        <w:t>В рамках</w:t>
      </w:r>
      <w:r w:rsidRPr="007C06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067F">
        <w:rPr>
          <w:rFonts w:ascii="Times New Roman" w:hAnsi="Times New Roman" w:cs="Times New Roman"/>
          <w:b/>
          <w:sz w:val="24"/>
          <w:szCs w:val="24"/>
        </w:rPr>
        <w:t>деятельностного</w:t>
      </w:r>
      <w:proofErr w:type="spellEnd"/>
      <w:r w:rsidRPr="007C067F">
        <w:rPr>
          <w:rFonts w:ascii="Times New Roman" w:hAnsi="Times New Roman" w:cs="Times New Roman"/>
          <w:b/>
          <w:sz w:val="24"/>
          <w:szCs w:val="24"/>
        </w:rPr>
        <w:t xml:space="preserve"> (поведенческого) компонента</w:t>
      </w:r>
      <w:r w:rsidRPr="007C067F">
        <w:rPr>
          <w:rStyle w:val="314"/>
          <w:b/>
          <w:bCs/>
          <w:sz w:val="24"/>
          <w:szCs w:val="24"/>
        </w:rPr>
        <w:t xml:space="preserve"> </w:t>
      </w:r>
      <w:r w:rsidRPr="007C067F">
        <w:rPr>
          <w:rStyle w:val="35"/>
          <w:b w:val="0"/>
          <w:bCs w:val="0"/>
          <w:sz w:val="24"/>
          <w:szCs w:val="24"/>
        </w:rPr>
        <w:t>будут сформированы:</w:t>
      </w:r>
    </w:p>
    <w:p w:rsidR="00F469DF" w:rsidRPr="007C067F" w:rsidRDefault="00F469DF" w:rsidP="00F469DF">
      <w:pPr>
        <w:pStyle w:val="af9"/>
        <w:tabs>
          <w:tab w:val="left" w:pos="63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C067F">
        <w:rPr>
          <w:rFonts w:ascii="Times New Roman" w:hAnsi="Times New Roman" w:cs="Times New Roman"/>
          <w:sz w:val="24"/>
          <w:szCs w:val="24"/>
        </w:rPr>
        <w:t>• готовность и способность к участию в школьном самоуправлении в пределах возрастных компетенций (дежурство в школе и классе, участие в детских и молодёжных общественных организациях, школьных и внешкольных мероприятиях);</w:t>
      </w:r>
    </w:p>
    <w:p w:rsidR="00F469DF" w:rsidRPr="007C067F" w:rsidRDefault="00F469DF" w:rsidP="00F469DF">
      <w:pPr>
        <w:pStyle w:val="af9"/>
        <w:tabs>
          <w:tab w:val="left" w:pos="63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C067F">
        <w:rPr>
          <w:rFonts w:ascii="Times New Roman" w:hAnsi="Times New Roman" w:cs="Times New Roman"/>
          <w:sz w:val="24"/>
          <w:szCs w:val="24"/>
        </w:rPr>
        <w:t>• готовность и способность к выполнению норм и требований школьной жизни, прав и обязанностей ученика;</w:t>
      </w:r>
    </w:p>
    <w:p w:rsidR="00F469DF" w:rsidRPr="007C067F" w:rsidRDefault="00F469DF" w:rsidP="00F469DF">
      <w:pPr>
        <w:pStyle w:val="af9"/>
        <w:tabs>
          <w:tab w:val="left" w:pos="63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C067F">
        <w:rPr>
          <w:rFonts w:ascii="Times New Roman" w:hAnsi="Times New Roman" w:cs="Times New Roman"/>
          <w:sz w:val="24"/>
          <w:szCs w:val="24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F469DF" w:rsidRPr="007C067F" w:rsidRDefault="00F469DF" w:rsidP="00F469DF">
      <w:pPr>
        <w:pStyle w:val="af9"/>
        <w:tabs>
          <w:tab w:val="left" w:pos="63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C067F">
        <w:rPr>
          <w:rFonts w:ascii="Times New Roman" w:hAnsi="Times New Roman" w:cs="Times New Roman"/>
          <w:sz w:val="24"/>
          <w:szCs w:val="24"/>
        </w:rPr>
        <w:t xml:space="preserve">• готовность и способность к выполнению моральных норм в отношении взрослых и сверстников в школе, дома, во </w:t>
      </w:r>
      <w:proofErr w:type="spellStart"/>
      <w:r w:rsidRPr="007C067F">
        <w:rPr>
          <w:rFonts w:ascii="Times New Roman" w:hAnsi="Times New Roman" w:cs="Times New Roman"/>
          <w:sz w:val="24"/>
          <w:szCs w:val="24"/>
        </w:rPr>
        <w:t>внеучебных</w:t>
      </w:r>
      <w:proofErr w:type="spellEnd"/>
      <w:r w:rsidRPr="007C067F">
        <w:rPr>
          <w:rFonts w:ascii="Times New Roman" w:hAnsi="Times New Roman" w:cs="Times New Roman"/>
          <w:sz w:val="24"/>
          <w:szCs w:val="24"/>
        </w:rPr>
        <w:t xml:space="preserve"> видах деятельности;</w:t>
      </w:r>
    </w:p>
    <w:p w:rsidR="00F469DF" w:rsidRPr="007C067F" w:rsidRDefault="00F469DF" w:rsidP="00F469DF">
      <w:pPr>
        <w:pStyle w:val="af9"/>
        <w:tabs>
          <w:tab w:val="left" w:pos="625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C067F">
        <w:rPr>
          <w:rFonts w:ascii="Times New Roman" w:hAnsi="Times New Roman" w:cs="Times New Roman"/>
          <w:sz w:val="24"/>
          <w:szCs w:val="24"/>
        </w:rPr>
        <w:t>• потребность в участии в общественной жизни ближайшего социального окружения, общественно полезной деятельности;</w:t>
      </w:r>
    </w:p>
    <w:p w:rsidR="00F469DF" w:rsidRPr="007C067F" w:rsidRDefault="00F469DF" w:rsidP="00F469DF">
      <w:pPr>
        <w:pStyle w:val="af9"/>
        <w:tabs>
          <w:tab w:val="left" w:pos="630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C067F">
        <w:rPr>
          <w:rFonts w:ascii="Times New Roman" w:hAnsi="Times New Roman" w:cs="Times New Roman"/>
          <w:sz w:val="24"/>
          <w:szCs w:val="24"/>
        </w:rPr>
        <w:t>• умение строить жизненные планы с учётом конкретных социально-исторических, политических и экономических условий;</w:t>
      </w:r>
    </w:p>
    <w:p w:rsidR="00F469DF" w:rsidRPr="007C067F" w:rsidRDefault="00F469DF" w:rsidP="00F469DF">
      <w:pPr>
        <w:pStyle w:val="af9"/>
        <w:tabs>
          <w:tab w:val="left" w:pos="630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C067F">
        <w:rPr>
          <w:rFonts w:ascii="Times New Roman" w:hAnsi="Times New Roman" w:cs="Times New Roman"/>
          <w:sz w:val="24"/>
          <w:szCs w:val="24"/>
        </w:rPr>
        <w:t xml:space="preserve">• устойчивый познавательный интерес и становление </w:t>
      </w:r>
      <w:proofErr w:type="spellStart"/>
      <w:r w:rsidRPr="007C067F">
        <w:rPr>
          <w:rFonts w:ascii="Times New Roman" w:hAnsi="Times New Roman" w:cs="Times New Roman"/>
          <w:sz w:val="24"/>
          <w:szCs w:val="24"/>
        </w:rPr>
        <w:t>смыслообразующей</w:t>
      </w:r>
      <w:proofErr w:type="spellEnd"/>
      <w:r w:rsidRPr="007C067F">
        <w:rPr>
          <w:rFonts w:ascii="Times New Roman" w:hAnsi="Times New Roman" w:cs="Times New Roman"/>
          <w:sz w:val="24"/>
          <w:szCs w:val="24"/>
        </w:rPr>
        <w:t xml:space="preserve"> функции познавательного мотива;</w:t>
      </w:r>
    </w:p>
    <w:p w:rsidR="00F469DF" w:rsidRPr="007C067F" w:rsidRDefault="00F469DF" w:rsidP="00F469DF">
      <w:pPr>
        <w:pStyle w:val="af9"/>
        <w:tabs>
          <w:tab w:val="left" w:pos="631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C067F">
        <w:rPr>
          <w:rFonts w:ascii="Times New Roman" w:hAnsi="Times New Roman" w:cs="Times New Roman"/>
          <w:sz w:val="24"/>
          <w:szCs w:val="24"/>
        </w:rPr>
        <w:t>• готовность к выбору профильного образования.</w:t>
      </w:r>
    </w:p>
    <w:p w:rsidR="00F469DF" w:rsidRPr="007C067F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Выпускник получит возможность для формирования:</w:t>
      </w:r>
    </w:p>
    <w:p w:rsidR="00F469DF" w:rsidRPr="007C067F" w:rsidRDefault="00F469DF" w:rsidP="00F469DF">
      <w:pPr>
        <w:tabs>
          <w:tab w:val="left" w:pos="63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lastRenderedPageBreak/>
        <w:t>• выраженной устойчивой учебно-познавательной мотивации и интереса к учению;</w:t>
      </w:r>
    </w:p>
    <w:p w:rsidR="00F469DF" w:rsidRPr="007C067F" w:rsidRDefault="00F469DF" w:rsidP="00F469DF">
      <w:pPr>
        <w:tabs>
          <w:tab w:val="left" w:pos="626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готовности к самообразованию и самовоспитанию;</w:t>
      </w:r>
    </w:p>
    <w:p w:rsidR="00F469DF" w:rsidRPr="007C067F" w:rsidRDefault="00F469DF" w:rsidP="00F469DF">
      <w:pPr>
        <w:tabs>
          <w:tab w:val="left" w:pos="631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• адекватной позитивной самооценки и </w:t>
      </w:r>
      <w:proofErr w:type="spellStart"/>
      <w:proofErr w:type="gramStart"/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Я-концепции</w:t>
      </w:r>
      <w:proofErr w:type="spellEnd"/>
      <w:proofErr w:type="gramEnd"/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;</w:t>
      </w:r>
    </w:p>
    <w:p w:rsidR="00F469DF" w:rsidRPr="007C067F" w:rsidRDefault="00F469DF" w:rsidP="00F469DF">
      <w:pPr>
        <w:tabs>
          <w:tab w:val="left" w:pos="630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компетентности в реализации основ гражданской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идентичности в поступках и деятельности;</w:t>
      </w:r>
    </w:p>
    <w:p w:rsidR="00F469DF" w:rsidRPr="007C067F" w:rsidRDefault="00F469DF" w:rsidP="00F469DF">
      <w:pPr>
        <w:tabs>
          <w:tab w:val="left" w:pos="1090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морального сознания на конвенциональном уровне, способности к решению моральных дилемм на основе учёта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позиций участников дилеммы, ориентации на их мотивы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и чувства; устойчивое следование в поведении моральным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нормам и этическим требованиям;</w:t>
      </w:r>
    </w:p>
    <w:p w:rsidR="00F469DF" w:rsidRPr="007C067F" w:rsidRDefault="00F469DF" w:rsidP="00F469DF">
      <w:pPr>
        <w:tabs>
          <w:tab w:val="left" w:pos="1090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</w:t>
      </w:r>
      <w:proofErr w:type="spellStart"/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эмпатии</w:t>
      </w:r>
      <w:proofErr w:type="spellEnd"/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как осознанного понимания и сопереживания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чувствам других, </w:t>
      </w:r>
      <w:proofErr w:type="gramStart"/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выражающейся</w:t>
      </w:r>
      <w:proofErr w:type="gramEnd"/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в поступках, направленных на помощь и обеспечение благополучия.</w:t>
      </w:r>
    </w:p>
    <w:p w:rsidR="00F469DF" w:rsidRPr="007C067F" w:rsidRDefault="00F469DF" w:rsidP="00F469DF">
      <w:pPr>
        <w:tabs>
          <w:tab w:val="left" w:pos="1090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p w:rsidR="00F469DF" w:rsidRPr="007C067F" w:rsidRDefault="00F469DF" w:rsidP="00F469DF">
      <w:pPr>
        <w:tabs>
          <w:tab w:val="left" w:pos="1090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Регулятивные универсальные учебные действия</w:t>
      </w:r>
    </w:p>
    <w:p w:rsidR="00F469DF" w:rsidRPr="007C067F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u w:val="single"/>
          <w:lang w:eastAsia="ru-RU"/>
        </w:rPr>
        <w:t>Выпускник научится:</w:t>
      </w:r>
    </w:p>
    <w:p w:rsidR="00F469DF" w:rsidRPr="007C067F" w:rsidRDefault="00F469DF" w:rsidP="00F469DF">
      <w:pPr>
        <w:tabs>
          <w:tab w:val="left" w:pos="109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</w:t>
      </w:r>
      <w:proofErr w:type="spellStart"/>
      <w:r w:rsidRPr="007C067F">
        <w:rPr>
          <w:rFonts w:ascii="Times New Roman" w:hAnsi="Times New Roman" w:cs="Times New Roman"/>
          <w:sz w:val="24"/>
          <w:szCs w:val="24"/>
          <w:lang w:eastAsia="ru-RU"/>
        </w:rPr>
        <w:t>целеполаганию</w:t>
      </w:r>
      <w:proofErr w:type="spellEnd"/>
      <w:r w:rsidRPr="007C067F">
        <w:rPr>
          <w:rFonts w:ascii="Times New Roman" w:hAnsi="Times New Roman" w:cs="Times New Roman"/>
          <w:sz w:val="24"/>
          <w:szCs w:val="24"/>
          <w:lang w:eastAsia="ru-RU"/>
        </w:rPr>
        <w:t xml:space="preserve">, включая постановку новых целей, преобразование практической задачи </w:t>
      </w:r>
      <w:proofErr w:type="gramStart"/>
      <w:r w:rsidRPr="007C067F">
        <w:rPr>
          <w:rFonts w:ascii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C067F">
        <w:rPr>
          <w:rFonts w:ascii="Times New Roman" w:hAnsi="Times New Roman" w:cs="Times New Roman"/>
          <w:sz w:val="24"/>
          <w:szCs w:val="24"/>
          <w:lang w:eastAsia="ru-RU"/>
        </w:rPr>
        <w:t xml:space="preserve"> познавательную;</w:t>
      </w:r>
    </w:p>
    <w:p w:rsidR="00F469DF" w:rsidRPr="007C067F" w:rsidRDefault="00F469DF" w:rsidP="00F469DF">
      <w:pPr>
        <w:tabs>
          <w:tab w:val="left" w:pos="109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F469DF" w:rsidRPr="007C067F" w:rsidRDefault="00F469DF" w:rsidP="00F469DF">
      <w:pPr>
        <w:tabs>
          <w:tab w:val="left" w:pos="1096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планировать пути достижения целей;</w:t>
      </w:r>
    </w:p>
    <w:p w:rsidR="00F469DF" w:rsidRPr="007C067F" w:rsidRDefault="00F469DF" w:rsidP="00F469DF">
      <w:pPr>
        <w:tabs>
          <w:tab w:val="left" w:pos="1091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устанавливать целевые приоритеты;</w:t>
      </w:r>
    </w:p>
    <w:p w:rsidR="00F469DF" w:rsidRPr="007C067F" w:rsidRDefault="00F469DF" w:rsidP="00F469DF">
      <w:pPr>
        <w:tabs>
          <w:tab w:val="left" w:pos="109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уметь самостоятельно контролировать своё время и управлять им;</w:t>
      </w:r>
    </w:p>
    <w:p w:rsidR="00F469DF" w:rsidRPr="007C067F" w:rsidRDefault="00F469DF" w:rsidP="00F469DF">
      <w:pPr>
        <w:tabs>
          <w:tab w:val="left" w:pos="109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принимать решения в проблемной ситуации на основе переговоров;</w:t>
      </w:r>
    </w:p>
    <w:p w:rsidR="00F469DF" w:rsidRPr="007C067F" w:rsidRDefault="00F469DF" w:rsidP="00F469DF">
      <w:pPr>
        <w:tabs>
          <w:tab w:val="left" w:pos="109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осуществлять констатирующий и предвосхищающий контроль по результату и по способу действия; актуальный контроль на уровне произвольного внимания;</w:t>
      </w:r>
    </w:p>
    <w:p w:rsidR="00F469DF" w:rsidRPr="007C067F" w:rsidRDefault="00F469DF" w:rsidP="00F469DF">
      <w:pPr>
        <w:tabs>
          <w:tab w:val="left" w:pos="109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 xml:space="preserve">• адекватно самостоятельно оценивать правильность выполнения действия и вносить необходимые коррективы в </w:t>
      </w:r>
      <w:proofErr w:type="gramStart"/>
      <w:r w:rsidRPr="007C067F">
        <w:rPr>
          <w:rFonts w:ascii="Times New Roman" w:hAnsi="Times New Roman" w:cs="Times New Roman"/>
          <w:sz w:val="24"/>
          <w:szCs w:val="24"/>
          <w:lang w:eastAsia="ru-RU"/>
        </w:rPr>
        <w:t>исполнение</w:t>
      </w:r>
      <w:proofErr w:type="gramEnd"/>
      <w:r w:rsidRPr="007C067F">
        <w:rPr>
          <w:rFonts w:ascii="Times New Roman" w:hAnsi="Times New Roman" w:cs="Times New Roman"/>
          <w:sz w:val="24"/>
          <w:szCs w:val="24"/>
          <w:lang w:eastAsia="ru-RU"/>
        </w:rPr>
        <w:t xml:space="preserve"> как в конце действия, так и по ходу его реализации;</w:t>
      </w:r>
    </w:p>
    <w:p w:rsidR="00F469DF" w:rsidRPr="007C067F" w:rsidRDefault="00F469DF" w:rsidP="00F469DF">
      <w:pPr>
        <w:tabs>
          <w:tab w:val="left" w:pos="109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основам прогнозирования как предвидения будущих событий и развития процесса.</w:t>
      </w:r>
    </w:p>
    <w:p w:rsidR="00F469DF" w:rsidRPr="007C067F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u w:val="single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u w:val="single"/>
          <w:lang w:eastAsia="ru-RU"/>
        </w:rPr>
        <w:t>Выпускник получит возможность научиться:</w:t>
      </w:r>
    </w:p>
    <w:p w:rsidR="00F469DF" w:rsidRPr="007C067F" w:rsidRDefault="00F469DF" w:rsidP="00F469DF">
      <w:pPr>
        <w:tabs>
          <w:tab w:val="left" w:pos="1096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самостоятельно ставить новые учебные цели и задачи;</w:t>
      </w:r>
    </w:p>
    <w:p w:rsidR="00F469DF" w:rsidRPr="007C067F" w:rsidRDefault="00F469DF" w:rsidP="00F469DF">
      <w:pPr>
        <w:tabs>
          <w:tab w:val="left" w:pos="109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построению жизненных планов во временной перспективе;</w:t>
      </w:r>
    </w:p>
    <w:p w:rsidR="00F469DF" w:rsidRPr="007C067F" w:rsidRDefault="00F469DF" w:rsidP="00F469DF">
      <w:pPr>
        <w:tabs>
          <w:tab w:val="left" w:pos="1090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при планировании достижения целей самостоятельно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и адекватно учитывать условия и средства их достижения;</w:t>
      </w:r>
    </w:p>
    <w:p w:rsidR="00F469DF" w:rsidRPr="007C067F" w:rsidRDefault="00F469DF" w:rsidP="00F469DF">
      <w:pPr>
        <w:tabs>
          <w:tab w:val="left" w:pos="109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выделять альтернативные способы достижения цели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и выбирать наиболее эффективный способ;</w:t>
      </w:r>
    </w:p>
    <w:p w:rsidR="00F469DF" w:rsidRPr="007C067F" w:rsidRDefault="00F469DF" w:rsidP="00F469DF">
      <w:pPr>
        <w:tabs>
          <w:tab w:val="left" w:pos="1123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• основам </w:t>
      </w:r>
      <w:proofErr w:type="spellStart"/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саморегуляции</w:t>
      </w:r>
      <w:proofErr w:type="spellEnd"/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F469DF" w:rsidRPr="007C067F" w:rsidRDefault="00F469DF" w:rsidP="00F469DF">
      <w:pPr>
        <w:tabs>
          <w:tab w:val="left" w:pos="110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осуществлять познавательную рефлексию в отношении действий по решению учебных и познавательных задач;</w:t>
      </w:r>
    </w:p>
    <w:p w:rsidR="00F469DF" w:rsidRPr="007C067F" w:rsidRDefault="00F469DF" w:rsidP="00F469DF">
      <w:pPr>
        <w:tabs>
          <w:tab w:val="left" w:pos="109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адекватно оценивать объективную трудность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как меру фактического или предполагаемого расхода ресурсов на решение задачи;</w:t>
      </w:r>
    </w:p>
    <w:p w:rsidR="00F469DF" w:rsidRPr="007C067F" w:rsidRDefault="00F469DF" w:rsidP="00F469DF">
      <w:pPr>
        <w:tabs>
          <w:tab w:val="left" w:pos="65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адекватно оценивать свои возможности достижения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цели определённой сложности в различных сферах самостоятельной деятельности;</w:t>
      </w:r>
    </w:p>
    <w:p w:rsidR="00F469DF" w:rsidRPr="007C067F" w:rsidRDefault="00F469DF" w:rsidP="00F469DF">
      <w:pPr>
        <w:tabs>
          <w:tab w:val="left" w:pos="636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• основам </w:t>
      </w:r>
      <w:proofErr w:type="spellStart"/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саморегуляции</w:t>
      </w:r>
      <w:proofErr w:type="spellEnd"/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эмоциональных состояний;</w:t>
      </w:r>
    </w:p>
    <w:p w:rsidR="00F469DF" w:rsidRPr="007C067F" w:rsidRDefault="00F469DF" w:rsidP="00F469DF">
      <w:pPr>
        <w:tabs>
          <w:tab w:val="left" w:pos="630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прилагать волевые усилия и преодолевать трудности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и препятствия на пути достижения целей.</w:t>
      </w:r>
    </w:p>
    <w:p w:rsidR="00F469DF" w:rsidRPr="007C067F" w:rsidRDefault="00F469DF" w:rsidP="00F469DF">
      <w:pPr>
        <w:tabs>
          <w:tab w:val="left" w:pos="630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p w:rsidR="00F469DF" w:rsidRPr="007C067F" w:rsidRDefault="00F469DF" w:rsidP="00F469DF">
      <w:pPr>
        <w:tabs>
          <w:tab w:val="left" w:pos="630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Коммуникативные универсальные учебные действия</w:t>
      </w:r>
    </w:p>
    <w:p w:rsidR="00F469DF" w:rsidRPr="007C067F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u w:val="single"/>
          <w:lang w:eastAsia="ru-RU"/>
        </w:rPr>
        <w:t>Выпускник научится:</w:t>
      </w:r>
    </w:p>
    <w:p w:rsidR="00F469DF" w:rsidRPr="007C067F" w:rsidRDefault="00F469DF" w:rsidP="00F469DF">
      <w:pPr>
        <w:tabs>
          <w:tab w:val="left" w:pos="63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учитывать разные мнения и стремиться к координации различных позиций в сотрудничестве;</w:t>
      </w:r>
    </w:p>
    <w:p w:rsidR="00F469DF" w:rsidRPr="007C067F" w:rsidRDefault="00F469DF" w:rsidP="00F469DF">
      <w:pPr>
        <w:tabs>
          <w:tab w:val="left" w:pos="63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• 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F469DF" w:rsidRPr="007C067F" w:rsidRDefault="00F469DF" w:rsidP="00F469DF">
      <w:pPr>
        <w:tabs>
          <w:tab w:val="left" w:pos="63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устанавливать и сравнивать разные точки зрения, прежде чем принимать решения и делать выбор;</w:t>
      </w:r>
    </w:p>
    <w:p w:rsidR="00F469DF" w:rsidRPr="007C067F" w:rsidRDefault="00F469DF" w:rsidP="00F469DF">
      <w:pPr>
        <w:tabs>
          <w:tab w:val="left" w:pos="63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аргументировать свою точку зрения, спорить и отстаивать свою позицию не враждебным для оппонентов образом;</w:t>
      </w:r>
    </w:p>
    <w:p w:rsidR="00F469DF" w:rsidRPr="007C067F" w:rsidRDefault="00F469DF" w:rsidP="00F469DF">
      <w:pPr>
        <w:tabs>
          <w:tab w:val="left" w:pos="63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задавать вопросы, необходимые для организации собственной деятельности и сотрудничества с партнёром;</w:t>
      </w:r>
    </w:p>
    <w:p w:rsidR="00F469DF" w:rsidRPr="007C067F" w:rsidRDefault="00F469DF" w:rsidP="00F469DF">
      <w:pPr>
        <w:tabs>
          <w:tab w:val="left" w:pos="63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осуществлять взаимный контроль и оказывать в сотрудничестве необходимую взаимопомощь;</w:t>
      </w:r>
    </w:p>
    <w:p w:rsidR="00F469DF" w:rsidRPr="007C067F" w:rsidRDefault="00F469DF" w:rsidP="00F469DF">
      <w:pPr>
        <w:tabs>
          <w:tab w:val="left" w:pos="63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адекватно использовать речь для планирования и регуляции своей деятельности;</w:t>
      </w:r>
    </w:p>
    <w:p w:rsidR="00F469DF" w:rsidRPr="007C067F" w:rsidRDefault="00F469DF" w:rsidP="00F469DF">
      <w:pPr>
        <w:tabs>
          <w:tab w:val="left" w:pos="63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F469DF" w:rsidRPr="007C067F" w:rsidRDefault="00F469DF" w:rsidP="00F469DF">
      <w:pPr>
        <w:tabs>
          <w:tab w:val="left" w:pos="63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F469DF" w:rsidRPr="007C067F" w:rsidRDefault="00F469DF" w:rsidP="00F469DF">
      <w:pPr>
        <w:tabs>
          <w:tab w:val="left" w:pos="63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осуществлять контроль, коррекцию, оценку действий партнёра, уметь убеждать;</w:t>
      </w:r>
    </w:p>
    <w:p w:rsidR="00F469DF" w:rsidRPr="007C067F" w:rsidRDefault="00F469DF" w:rsidP="00F469DF">
      <w:pPr>
        <w:tabs>
          <w:tab w:val="left" w:pos="63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F469DF" w:rsidRPr="007C067F" w:rsidRDefault="00F469DF" w:rsidP="00F469DF">
      <w:pPr>
        <w:tabs>
          <w:tab w:val="left" w:pos="631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основам коммуникативной рефлексии;</w:t>
      </w:r>
    </w:p>
    <w:p w:rsidR="00F469DF" w:rsidRPr="007C067F" w:rsidRDefault="00F469DF" w:rsidP="00F469DF">
      <w:pPr>
        <w:tabs>
          <w:tab w:val="left" w:pos="64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использовать адекватные языковые средства для отображения своих чувств, мыслей, мотивов и потребностей;</w:t>
      </w:r>
    </w:p>
    <w:p w:rsidR="00F469DF" w:rsidRPr="007C067F" w:rsidRDefault="00F469DF" w:rsidP="00F469DF">
      <w:pPr>
        <w:tabs>
          <w:tab w:val="left" w:pos="63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 xml:space="preserve">• отображать в речи (описание, объяснение) содержание совершаемых </w:t>
      </w:r>
      <w:proofErr w:type="gramStart"/>
      <w:r w:rsidRPr="007C067F">
        <w:rPr>
          <w:rFonts w:ascii="Times New Roman" w:hAnsi="Times New Roman" w:cs="Times New Roman"/>
          <w:sz w:val="24"/>
          <w:szCs w:val="24"/>
          <w:lang w:eastAsia="ru-RU"/>
        </w:rPr>
        <w:t>действий</w:t>
      </w:r>
      <w:proofErr w:type="gramEnd"/>
      <w:r w:rsidRPr="007C067F">
        <w:rPr>
          <w:rFonts w:ascii="Times New Roman" w:hAnsi="Times New Roman" w:cs="Times New Roman"/>
          <w:sz w:val="24"/>
          <w:szCs w:val="24"/>
          <w:lang w:eastAsia="ru-RU"/>
        </w:rPr>
        <w:t xml:space="preserve"> как в форме громкой социализированной речи, так и в форме внутренней речи.</w:t>
      </w:r>
    </w:p>
    <w:p w:rsidR="00F469DF" w:rsidRPr="007C067F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u w:val="single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u w:val="single"/>
          <w:lang w:eastAsia="ru-RU"/>
        </w:rPr>
        <w:t>Выпускник получит возможность научиться:</w:t>
      </w:r>
    </w:p>
    <w:p w:rsidR="00F469DF" w:rsidRPr="007C067F" w:rsidRDefault="00F469DF" w:rsidP="00F469DF">
      <w:pPr>
        <w:tabs>
          <w:tab w:val="left" w:pos="615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proofErr w:type="gramStart"/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учитывать и координировать отличные от собственной позиции других людей, в сотрудничестве;</w:t>
      </w:r>
      <w:proofErr w:type="gramEnd"/>
    </w:p>
    <w:p w:rsidR="00F469DF" w:rsidRPr="007C067F" w:rsidRDefault="00F469DF" w:rsidP="00F469DF">
      <w:pPr>
        <w:tabs>
          <w:tab w:val="left" w:pos="1075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учитывать разные мнения и интересы и обосновывать собственную позицию;</w:t>
      </w:r>
    </w:p>
    <w:p w:rsidR="00F469DF" w:rsidRPr="007C067F" w:rsidRDefault="00F469DF" w:rsidP="00F469DF">
      <w:pPr>
        <w:tabs>
          <w:tab w:val="left" w:pos="109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понимать относительность мнений и подходов к решению проблемы;</w:t>
      </w:r>
    </w:p>
    <w:p w:rsidR="00F469DF" w:rsidRPr="007C067F" w:rsidRDefault="00F469DF" w:rsidP="00F469DF">
      <w:pPr>
        <w:tabs>
          <w:tab w:val="left" w:pos="1128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продуктивно разрешать конфликты на основе учёта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деятельности, в том числе в ситуации столкновения интересов;</w:t>
      </w:r>
    </w:p>
    <w:p w:rsidR="00F469DF" w:rsidRPr="007C067F" w:rsidRDefault="00F469DF" w:rsidP="00F469DF">
      <w:pPr>
        <w:tabs>
          <w:tab w:val="left" w:pos="109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брать на себя инициативу в организации совместного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действия (деловое лидерство);</w:t>
      </w:r>
    </w:p>
    <w:p w:rsidR="00F469DF" w:rsidRPr="007C067F" w:rsidRDefault="00F469DF" w:rsidP="00F469DF">
      <w:pPr>
        <w:tabs>
          <w:tab w:val="left" w:pos="109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оказывать поддержку и содействие тем, от кого зависит достижение цели в совместной деятельности;</w:t>
      </w:r>
    </w:p>
    <w:p w:rsidR="00F469DF" w:rsidRPr="007C067F" w:rsidRDefault="00F469DF" w:rsidP="00F469DF">
      <w:pPr>
        <w:tabs>
          <w:tab w:val="left" w:pos="110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осуществлять коммуникативную рефлексию как осознание оснований собственных действий и действий партнёра;</w:t>
      </w:r>
    </w:p>
    <w:p w:rsidR="00F469DF" w:rsidRPr="007C067F" w:rsidRDefault="00F469DF" w:rsidP="00F469DF">
      <w:pPr>
        <w:tabs>
          <w:tab w:val="left" w:pos="111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F469DF" w:rsidRPr="007C067F" w:rsidRDefault="00F469DF" w:rsidP="00F469DF">
      <w:pPr>
        <w:tabs>
          <w:tab w:val="left" w:pos="1118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вступать в диалог, а также участвовать в коллективном обсуждении проблем, участвовать в дискуссии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и аргументировать свою позицию, владеть монологической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и диалогической формами речи в соответствии с грамматическими и синтаксическими нормами родного языка;</w:t>
      </w:r>
    </w:p>
    <w:p w:rsidR="00F469DF" w:rsidRPr="007C067F" w:rsidRDefault="00F469DF" w:rsidP="00F469DF">
      <w:pPr>
        <w:tabs>
          <w:tab w:val="left" w:pos="109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следовать морально-этическим и психологическим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принципам общения и сотрудничества на основе уважительного отношения к партнёрам, внимания к личности другого,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адекватного межличностного восприятия, готовности адекватно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lastRenderedPageBreak/>
        <w:t>реагировать на нужды других, в частности оказывать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помощь и эмоциональную поддержку партнёрам в процессе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достижения общей цели совместной деятельности;</w:t>
      </w:r>
    </w:p>
    <w:p w:rsidR="00F469DF" w:rsidRPr="007C067F" w:rsidRDefault="00F469DF" w:rsidP="00F469DF">
      <w:pPr>
        <w:tabs>
          <w:tab w:val="left" w:pos="1070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устраивать эффективные групповые обсуждения и обеспечивать обмен знаниями между членами группы для принятия эффективных совместных решений;</w:t>
      </w:r>
    </w:p>
    <w:p w:rsidR="00F469DF" w:rsidRPr="007C067F" w:rsidRDefault="00F469DF" w:rsidP="00F469DF">
      <w:pPr>
        <w:tabs>
          <w:tab w:val="left" w:pos="109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в совместной деятельности чётко формулировать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цели группы и позволять её участникам проявлять собственную энергию для достижения этих целей.</w:t>
      </w:r>
    </w:p>
    <w:p w:rsidR="00F469DF" w:rsidRPr="007C067F" w:rsidRDefault="00F469DF" w:rsidP="00F469DF">
      <w:pPr>
        <w:tabs>
          <w:tab w:val="left" w:pos="109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</w:p>
    <w:p w:rsidR="00F469DF" w:rsidRPr="007C067F" w:rsidRDefault="00F469DF" w:rsidP="00F469DF">
      <w:pPr>
        <w:tabs>
          <w:tab w:val="left" w:pos="109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Познавательные универсальные учебные действия</w:t>
      </w:r>
    </w:p>
    <w:p w:rsidR="00F469DF" w:rsidRPr="007C067F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u w:val="single"/>
          <w:lang w:eastAsia="ru-RU"/>
        </w:rPr>
        <w:t>Выпускник научится:</w:t>
      </w:r>
    </w:p>
    <w:p w:rsidR="00F469DF" w:rsidRPr="007C067F" w:rsidRDefault="00F469DF" w:rsidP="00F469DF">
      <w:pPr>
        <w:tabs>
          <w:tab w:val="left" w:pos="110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основам реализации проектно-исследовательской деятельности;</w:t>
      </w:r>
    </w:p>
    <w:p w:rsidR="00F469DF" w:rsidRPr="007C067F" w:rsidRDefault="00F469DF" w:rsidP="00F469DF">
      <w:pPr>
        <w:tabs>
          <w:tab w:val="left" w:pos="110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проводить наблюдение и эксперимент под руководством учителя;</w:t>
      </w:r>
    </w:p>
    <w:p w:rsidR="00F469DF" w:rsidRPr="007C067F" w:rsidRDefault="00F469DF" w:rsidP="00F469DF">
      <w:pPr>
        <w:tabs>
          <w:tab w:val="left" w:pos="109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осуществлять расширенный поиск информации с использованием ресурсов библиотек и Интернета;</w:t>
      </w:r>
    </w:p>
    <w:p w:rsidR="00F469DF" w:rsidRPr="007C067F" w:rsidRDefault="00F469DF" w:rsidP="00F469DF">
      <w:pPr>
        <w:tabs>
          <w:tab w:val="left" w:pos="63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создавать и преобразовывать модели и схемы для решения задач;</w:t>
      </w:r>
    </w:p>
    <w:p w:rsidR="00F469DF" w:rsidRPr="007C067F" w:rsidRDefault="00F469DF" w:rsidP="00F469DF">
      <w:pPr>
        <w:tabs>
          <w:tab w:val="left" w:pos="63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осуществлять выбор наиболее эффективных способов решения задач в зависимости от конкретных условий;</w:t>
      </w:r>
    </w:p>
    <w:p w:rsidR="00F469DF" w:rsidRPr="007C067F" w:rsidRDefault="00F469DF" w:rsidP="00F469DF">
      <w:pPr>
        <w:tabs>
          <w:tab w:val="left" w:pos="622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давать определение понятиям;</w:t>
      </w:r>
    </w:p>
    <w:p w:rsidR="00F469DF" w:rsidRPr="007C067F" w:rsidRDefault="00F469DF" w:rsidP="00F469DF">
      <w:pPr>
        <w:tabs>
          <w:tab w:val="left" w:pos="626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устанавливать причинно-следственные связи;</w:t>
      </w:r>
    </w:p>
    <w:p w:rsidR="00F469DF" w:rsidRPr="007C067F" w:rsidRDefault="00F469DF" w:rsidP="00F469DF">
      <w:pPr>
        <w:tabs>
          <w:tab w:val="left" w:pos="63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осуществлять логическую операцию установления родовидовых отношений, ограничение понятия;</w:t>
      </w:r>
    </w:p>
    <w:p w:rsidR="00F469DF" w:rsidRPr="007C067F" w:rsidRDefault="00F469DF" w:rsidP="00F469DF">
      <w:pPr>
        <w:tabs>
          <w:tab w:val="left" w:pos="63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F469DF" w:rsidRPr="007C067F" w:rsidRDefault="00F469DF" w:rsidP="00F469DF">
      <w:pPr>
        <w:tabs>
          <w:tab w:val="left" w:pos="64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 xml:space="preserve">• осуществлять сравнение, </w:t>
      </w:r>
      <w:proofErr w:type="spellStart"/>
      <w:r w:rsidRPr="007C067F">
        <w:rPr>
          <w:rFonts w:ascii="Times New Roman" w:hAnsi="Times New Roman" w:cs="Times New Roman"/>
          <w:sz w:val="24"/>
          <w:szCs w:val="24"/>
          <w:lang w:eastAsia="ru-RU"/>
        </w:rPr>
        <w:t>сериацию</w:t>
      </w:r>
      <w:proofErr w:type="spellEnd"/>
      <w:r w:rsidRPr="007C067F">
        <w:rPr>
          <w:rFonts w:ascii="Times New Roman" w:hAnsi="Times New Roman" w:cs="Times New Roman"/>
          <w:sz w:val="24"/>
          <w:szCs w:val="24"/>
          <w:lang w:eastAsia="ru-RU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F469DF" w:rsidRPr="007C067F" w:rsidRDefault="00F469DF" w:rsidP="00F469DF">
      <w:pPr>
        <w:tabs>
          <w:tab w:val="left" w:pos="64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строить классификацию на основе дихотомического деления (на основе отрицания);</w:t>
      </w:r>
    </w:p>
    <w:p w:rsidR="00F469DF" w:rsidRPr="007C067F" w:rsidRDefault="00F469DF" w:rsidP="00F469DF">
      <w:pPr>
        <w:tabs>
          <w:tab w:val="left" w:pos="64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 xml:space="preserve">• строить </w:t>
      </w:r>
      <w:proofErr w:type="gramStart"/>
      <w:r w:rsidRPr="007C067F">
        <w:rPr>
          <w:rFonts w:ascii="Times New Roman" w:hAnsi="Times New Roman" w:cs="Times New Roman"/>
          <w:sz w:val="24"/>
          <w:szCs w:val="24"/>
          <w:lang w:eastAsia="ru-RU"/>
        </w:rPr>
        <w:t>логическое рассуждение</w:t>
      </w:r>
      <w:proofErr w:type="gramEnd"/>
      <w:r w:rsidRPr="007C067F">
        <w:rPr>
          <w:rFonts w:ascii="Times New Roman" w:hAnsi="Times New Roman" w:cs="Times New Roman"/>
          <w:sz w:val="24"/>
          <w:szCs w:val="24"/>
          <w:lang w:eastAsia="ru-RU"/>
        </w:rPr>
        <w:t>, включающее установление причинно-следственных связей;</w:t>
      </w:r>
    </w:p>
    <w:p w:rsidR="00F469DF" w:rsidRPr="007C067F" w:rsidRDefault="00F469DF" w:rsidP="00F469DF">
      <w:pPr>
        <w:tabs>
          <w:tab w:val="left" w:pos="64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объяснять явления, процессы, связи и отношения, выявляемые в ходе исследования;</w:t>
      </w:r>
    </w:p>
    <w:p w:rsidR="00F469DF" w:rsidRPr="007C067F" w:rsidRDefault="00F469DF" w:rsidP="00F469DF">
      <w:pPr>
        <w:tabs>
          <w:tab w:val="left" w:pos="63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основам ознакомительного, изучающего, усваивающего и поискового чтения;</w:t>
      </w:r>
    </w:p>
    <w:p w:rsidR="00F469DF" w:rsidRPr="007C067F" w:rsidRDefault="00F469DF" w:rsidP="00F469DF">
      <w:pPr>
        <w:tabs>
          <w:tab w:val="left" w:pos="63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структурировать тексты, включая умение выделять главное и второстепенное, главную идею текста, выстраивать последовательность описываемых событий;</w:t>
      </w:r>
    </w:p>
    <w:p w:rsidR="00F469DF" w:rsidRPr="007C067F" w:rsidRDefault="00F469DF" w:rsidP="00F469DF">
      <w:pPr>
        <w:tabs>
          <w:tab w:val="left" w:pos="630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</w:t>
      </w:r>
    </w:p>
    <w:p w:rsidR="00F469DF" w:rsidRPr="007C067F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u w:val="single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u w:val="single"/>
          <w:lang w:eastAsia="ru-RU"/>
        </w:rPr>
        <w:t>Выпускник получит возможность научиться:</w:t>
      </w:r>
    </w:p>
    <w:p w:rsidR="00F469DF" w:rsidRPr="007C067F" w:rsidRDefault="00F469DF" w:rsidP="00F469DF">
      <w:pPr>
        <w:tabs>
          <w:tab w:val="left" w:pos="636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основам рефлексивного чтения;</w:t>
      </w:r>
    </w:p>
    <w:p w:rsidR="00F469DF" w:rsidRPr="007C067F" w:rsidRDefault="00F469DF" w:rsidP="00F469DF">
      <w:pPr>
        <w:tabs>
          <w:tab w:val="left" w:pos="631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ставить проблему, аргументировать её актуальность;</w:t>
      </w:r>
    </w:p>
    <w:p w:rsidR="00F469DF" w:rsidRPr="007C067F" w:rsidRDefault="00F469DF" w:rsidP="00F469DF">
      <w:pPr>
        <w:tabs>
          <w:tab w:val="left" w:pos="63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самостоятельно проводить исследование на основе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применения методов наблюдения и эксперимента;</w:t>
      </w:r>
    </w:p>
    <w:p w:rsidR="00F469DF" w:rsidRPr="007C067F" w:rsidRDefault="00F469DF" w:rsidP="00F469DF">
      <w:pPr>
        <w:tabs>
          <w:tab w:val="left" w:pos="63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выдвигать гипотезы о связях и закономерностях событий, процессов, объектов;</w:t>
      </w:r>
    </w:p>
    <w:p w:rsidR="00F469DF" w:rsidRPr="007C067F" w:rsidRDefault="00F469DF" w:rsidP="00F469DF">
      <w:pPr>
        <w:tabs>
          <w:tab w:val="left" w:pos="63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организовывать исследование с целью проверки гипотез;</w:t>
      </w:r>
    </w:p>
    <w:p w:rsidR="00F469DF" w:rsidRPr="007C067F" w:rsidRDefault="00F469DF" w:rsidP="00F469DF">
      <w:pPr>
        <w:tabs>
          <w:tab w:val="left" w:pos="63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делать умозаключения (</w:t>
      </w:r>
      <w:proofErr w:type="gramStart"/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индуктивное</w:t>
      </w:r>
      <w:proofErr w:type="gramEnd"/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и по аналогии)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и выводы на основе аргументации.</w:t>
      </w:r>
    </w:p>
    <w:p w:rsidR="00F469DF" w:rsidRPr="007C067F" w:rsidRDefault="00F469DF" w:rsidP="00F469D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9DF" w:rsidRDefault="00F469DF" w:rsidP="00F469D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67F">
        <w:rPr>
          <w:rFonts w:ascii="Times New Roman" w:hAnsi="Times New Roman" w:cs="Times New Roman"/>
          <w:b/>
          <w:sz w:val="24"/>
          <w:szCs w:val="24"/>
        </w:rPr>
        <w:t xml:space="preserve">Формирование </w:t>
      </w:r>
      <w:proofErr w:type="spellStart"/>
      <w:r w:rsidRPr="007C067F">
        <w:rPr>
          <w:rFonts w:ascii="Times New Roman" w:hAnsi="Times New Roman" w:cs="Times New Roman"/>
          <w:b/>
          <w:sz w:val="24"/>
          <w:szCs w:val="24"/>
        </w:rPr>
        <w:t>ИКТ-компетентности</w:t>
      </w:r>
      <w:proofErr w:type="spellEnd"/>
      <w:r w:rsidRPr="007C06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7C067F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</w:p>
    <w:p w:rsidR="00F469DF" w:rsidRPr="007C067F" w:rsidRDefault="00F469DF" w:rsidP="00F469D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9DF" w:rsidRPr="007C067F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C067F">
        <w:rPr>
          <w:rFonts w:ascii="Times New Roman" w:hAnsi="Times New Roman" w:cs="Times New Roman"/>
          <w:b/>
          <w:i/>
          <w:sz w:val="24"/>
          <w:szCs w:val="24"/>
        </w:rPr>
        <w:t>Обращение с устройствами ИКТ</w:t>
      </w:r>
    </w:p>
    <w:p w:rsidR="00F469DF" w:rsidRPr="007C067F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u w:val="single"/>
          <w:lang w:eastAsia="ru-RU"/>
        </w:rPr>
        <w:t>Выпускник научится:</w:t>
      </w:r>
    </w:p>
    <w:p w:rsidR="00F469DF" w:rsidRPr="007C067F" w:rsidRDefault="00F469DF" w:rsidP="00F469DF">
      <w:pPr>
        <w:tabs>
          <w:tab w:val="left" w:pos="108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 xml:space="preserve">• правильно включать и выключать устройства ИКТ, входить в операционную систему и завершать работу с ней, выполнять базовые действия с экранными </w:t>
      </w:r>
      <w:r w:rsidRPr="007C067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объектами (перемещение курсора, выделение, прямое перемещение, запоминание и вырезание);</w:t>
      </w:r>
    </w:p>
    <w:p w:rsidR="00F469DF" w:rsidRPr="007C067F" w:rsidRDefault="00F469DF" w:rsidP="00F469DF">
      <w:pPr>
        <w:tabs>
          <w:tab w:val="left" w:pos="107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осуществлять информационное подключение к локальной сети и глобальной сети Интернет;</w:t>
      </w:r>
    </w:p>
    <w:p w:rsidR="00F469DF" w:rsidRPr="007C067F" w:rsidRDefault="00F469DF" w:rsidP="00F469DF">
      <w:pPr>
        <w:tabs>
          <w:tab w:val="left" w:pos="108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входить в информационную среду образовательного учреждения, в том числе через Интернет, размещать в информационной среде различные информационные объекты;</w:t>
      </w:r>
    </w:p>
    <w:p w:rsidR="00F469DF" w:rsidRPr="007C067F" w:rsidRDefault="00F469DF" w:rsidP="00F469DF">
      <w:pPr>
        <w:tabs>
          <w:tab w:val="left" w:pos="107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выводить информацию на бумагу, правильно обращаться с расходными материалами;</w:t>
      </w:r>
    </w:p>
    <w:p w:rsidR="00F469DF" w:rsidRPr="007C067F" w:rsidRDefault="00F469DF" w:rsidP="00F469DF">
      <w:pPr>
        <w:tabs>
          <w:tab w:val="left" w:pos="107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соблюдать требования техники безопасности, гигиены, эргономики и ресурсосбережения при работе с устройствами ИКТ, в частности учитывающие специфику работы с различными экранами.</w:t>
      </w:r>
    </w:p>
    <w:p w:rsidR="00F469DF" w:rsidRPr="00186F32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u w:val="single"/>
          <w:lang w:eastAsia="ru-RU"/>
        </w:rPr>
      </w:pPr>
      <w:r w:rsidRPr="00186F32">
        <w:rPr>
          <w:rFonts w:ascii="Times New Roman" w:hAnsi="Times New Roman" w:cs="Times New Roman"/>
          <w:iCs/>
          <w:sz w:val="24"/>
          <w:szCs w:val="24"/>
          <w:u w:val="single"/>
          <w:lang w:eastAsia="ru-RU"/>
        </w:rPr>
        <w:t>Выпускник получит возможность научиться:</w:t>
      </w:r>
    </w:p>
    <w:p w:rsidR="00F469DF" w:rsidRPr="007C067F" w:rsidRDefault="00F469DF" w:rsidP="00F469DF">
      <w:pPr>
        <w:tabs>
          <w:tab w:val="left" w:pos="108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осознавать и использовать в практической деятельности основные психологические особенности восприятия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информации человеком.</w:t>
      </w:r>
    </w:p>
    <w:p w:rsidR="00F469DF" w:rsidRPr="007C067F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Фиксация изображений и звуков</w:t>
      </w:r>
    </w:p>
    <w:p w:rsidR="00F469DF" w:rsidRPr="00186F32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186F32">
        <w:rPr>
          <w:rFonts w:ascii="Times New Roman" w:hAnsi="Times New Roman" w:cs="Times New Roman"/>
          <w:sz w:val="24"/>
          <w:szCs w:val="24"/>
          <w:u w:val="single"/>
          <w:lang w:eastAsia="ru-RU"/>
        </w:rPr>
        <w:t>Выпускник научится:</w:t>
      </w:r>
    </w:p>
    <w:p w:rsidR="00F469DF" w:rsidRPr="007C067F" w:rsidRDefault="00F469DF" w:rsidP="00F469DF">
      <w:pPr>
        <w:tabs>
          <w:tab w:val="left" w:pos="107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осуществлять фиксацию изображений и звуков в ходе процесса обсуждения, проведения эксперимента, природного процесса, фиксацию хода и результатов проектной деятельности;</w:t>
      </w:r>
    </w:p>
    <w:p w:rsidR="00F469DF" w:rsidRPr="007C067F" w:rsidRDefault="00F469DF" w:rsidP="00F469DF">
      <w:pPr>
        <w:tabs>
          <w:tab w:val="left" w:pos="107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учитывать смысл и содержание деятельности при организации фиксации, выделять для фиксации отдельные элементы объектов и процессов, обеспечивать качество фиксации существенных элементов;</w:t>
      </w:r>
    </w:p>
    <w:p w:rsidR="00F469DF" w:rsidRPr="00186F32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u w:val="single"/>
          <w:lang w:eastAsia="ru-RU"/>
        </w:rPr>
      </w:pPr>
      <w:r w:rsidRPr="00186F32">
        <w:rPr>
          <w:rFonts w:ascii="Times New Roman" w:hAnsi="Times New Roman" w:cs="Times New Roman"/>
          <w:iCs/>
          <w:sz w:val="24"/>
          <w:szCs w:val="24"/>
          <w:u w:val="single"/>
          <w:lang w:eastAsia="ru-RU"/>
        </w:rPr>
        <w:t>Выпускник получит возможность научиться:</w:t>
      </w:r>
    </w:p>
    <w:p w:rsidR="00F469DF" w:rsidRPr="007C067F" w:rsidRDefault="00F469DF" w:rsidP="00F469DF">
      <w:pPr>
        <w:tabs>
          <w:tab w:val="left" w:pos="586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различать творческую и техническую фиксацию звуков и изображений;</w:t>
      </w:r>
    </w:p>
    <w:p w:rsidR="00F469DF" w:rsidRPr="007C067F" w:rsidRDefault="00F469DF" w:rsidP="00F469DF">
      <w:pPr>
        <w:tabs>
          <w:tab w:val="left" w:pos="616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использовать возможности И</w:t>
      </w:r>
      <w:proofErr w:type="gramStart"/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КТ в тв</w:t>
      </w:r>
      <w:proofErr w:type="gramEnd"/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орческой деятельности, связанной с искусством.</w:t>
      </w:r>
    </w:p>
    <w:p w:rsidR="00F469DF" w:rsidRPr="007C067F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Создание письменных сообщений</w:t>
      </w:r>
    </w:p>
    <w:p w:rsidR="00F469DF" w:rsidRPr="00186F32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186F32">
        <w:rPr>
          <w:rFonts w:ascii="Times New Roman" w:hAnsi="Times New Roman" w:cs="Times New Roman"/>
          <w:sz w:val="24"/>
          <w:szCs w:val="24"/>
          <w:u w:val="single"/>
          <w:lang w:eastAsia="ru-RU"/>
        </w:rPr>
        <w:t>Выпускник научится:</w:t>
      </w:r>
    </w:p>
    <w:p w:rsidR="00F469DF" w:rsidRPr="007C067F" w:rsidRDefault="00F469DF" w:rsidP="00F469DF">
      <w:pPr>
        <w:tabs>
          <w:tab w:val="left" w:pos="61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осуществлять редактирование и структурирование текста в соответствии с его смыслом средствами текстового редактора;</w:t>
      </w:r>
    </w:p>
    <w:p w:rsidR="00F469DF" w:rsidRPr="007C067F" w:rsidRDefault="00F469DF" w:rsidP="00F469DF">
      <w:pPr>
        <w:tabs>
          <w:tab w:val="left" w:pos="61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 xml:space="preserve">• создавать текст на основе расшифровки аудиозаписи, в том числе нескольких участников обсуждения, осуществлять письменное смысловое </w:t>
      </w:r>
      <w:proofErr w:type="spellStart"/>
      <w:r w:rsidRPr="007C067F">
        <w:rPr>
          <w:rFonts w:ascii="Times New Roman" w:hAnsi="Times New Roman" w:cs="Times New Roman"/>
          <w:sz w:val="24"/>
          <w:szCs w:val="24"/>
          <w:lang w:eastAsia="ru-RU"/>
        </w:rPr>
        <w:t>резюмирование</w:t>
      </w:r>
      <w:proofErr w:type="spellEnd"/>
      <w:r w:rsidRPr="007C067F">
        <w:rPr>
          <w:rFonts w:ascii="Times New Roman" w:hAnsi="Times New Roman" w:cs="Times New Roman"/>
          <w:sz w:val="24"/>
          <w:szCs w:val="24"/>
          <w:lang w:eastAsia="ru-RU"/>
        </w:rPr>
        <w:t xml:space="preserve"> высказываний в ходе обсуждения;</w:t>
      </w:r>
    </w:p>
    <w:p w:rsidR="00F469DF" w:rsidRPr="00186F32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u w:val="single"/>
          <w:lang w:eastAsia="ru-RU"/>
        </w:rPr>
      </w:pPr>
      <w:r w:rsidRPr="00186F32">
        <w:rPr>
          <w:rFonts w:ascii="Times New Roman" w:hAnsi="Times New Roman" w:cs="Times New Roman"/>
          <w:iCs/>
          <w:sz w:val="24"/>
          <w:szCs w:val="24"/>
          <w:u w:val="single"/>
          <w:lang w:eastAsia="ru-RU"/>
        </w:rPr>
        <w:t>Выпускник получит возможность научиться:</w:t>
      </w:r>
    </w:p>
    <w:p w:rsidR="00F469DF" w:rsidRPr="007C067F" w:rsidRDefault="00F469DF" w:rsidP="00F469DF">
      <w:pPr>
        <w:tabs>
          <w:tab w:val="left" w:pos="61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создавать текст;</w:t>
      </w:r>
    </w:p>
    <w:p w:rsidR="00F469DF" w:rsidRPr="007C067F" w:rsidRDefault="00F469DF" w:rsidP="00F469DF">
      <w:pPr>
        <w:tabs>
          <w:tab w:val="left" w:pos="61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использовать компьютерные инструменты, упрощающие расшифровку аудиозаписей.</w:t>
      </w:r>
    </w:p>
    <w:p w:rsidR="00F469DF" w:rsidRPr="007C067F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Создание графических объектов</w:t>
      </w:r>
    </w:p>
    <w:p w:rsidR="00F469DF" w:rsidRPr="00186F32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186F32">
        <w:rPr>
          <w:rFonts w:ascii="Times New Roman" w:hAnsi="Times New Roman" w:cs="Times New Roman"/>
          <w:sz w:val="24"/>
          <w:szCs w:val="24"/>
          <w:u w:val="single"/>
          <w:lang w:eastAsia="ru-RU"/>
        </w:rPr>
        <w:t>Выпускник научится:</w:t>
      </w:r>
    </w:p>
    <w:p w:rsidR="00F469DF" w:rsidRPr="007C067F" w:rsidRDefault="00F469DF" w:rsidP="00F469DF">
      <w:pPr>
        <w:tabs>
          <w:tab w:val="left" w:pos="61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создавать различные геометрические объекты с использованием возможностей специальных компьютерных инструментов;</w:t>
      </w:r>
    </w:p>
    <w:p w:rsidR="00F469DF" w:rsidRPr="007C067F" w:rsidRDefault="00F469DF" w:rsidP="00F469DF">
      <w:pPr>
        <w:tabs>
          <w:tab w:val="left" w:pos="61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создавать диаграммы различных видов (алгоритмические, концептуальные, классификационные, организационные, родства и др.) в соответствии с решаемыми задачами;</w:t>
      </w:r>
    </w:p>
    <w:p w:rsidR="00F469DF" w:rsidRPr="007C067F" w:rsidRDefault="00F469DF" w:rsidP="00F469DF">
      <w:pPr>
        <w:tabs>
          <w:tab w:val="left" w:pos="61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создавать специализированные карты и диаграммы: географические, хронологические;</w:t>
      </w:r>
    </w:p>
    <w:p w:rsidR="00F469DF" w:rsidRPr="007C067F" w:rsidRDefault="00F469DF" w:rsidP="00F469DF">
      <w:pPr>
        <w:tabs>
          <w:tab w:val="left" w:pos="61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создавать графические объекты проведением рукой произвольных линий с использованием специализированных компьютерных инструментов и устройств.</w:t>
      </w:r>
    </w:p>
    <w:p w:rsidR="00F469DF" w:rsidRPr="00186F32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u w:val="single"/>
          <w:lang w:eastAsia="ru-RU"/>
        </w:rPr>
      </w:pPr>
      <w:r w:rsidRPr="00186F32">
        <w:rPr>
          <w:rFonts w:ascii="Times New Roman" w:hAnsi="Times New Roman" w:cs="Times New Roman"/>
          <w:iCs/>
          <w:sz w:val="24"/>
          <w:szCs w:val="24"/>
          <w:u w:val="single"/>
          <w:lang w:eastAsia="ru-RU"/>
        </w:rPr>
        <w:t>Выпускник получит возможность научиться:</w:t>
      </w:r>
    </w:p>
    <w:p w:rsidR="00F469DF" w:rsidRPr="007C067F" w:rsidRDefault="00F469DF" w:rsidP="00F469DF">
      <w:pPr>
        <w:tabs>
          <w:tab w:val="left" w:pos="611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создавать мультипликационные фильмы;</w:t>
      </w:r>
    </w:p>
    <w:p w:rsidR="00F469DF" w:rsidRPr="007C067F" w:rsidRDefault="00F469DF" w:rsidP="00F469DF">
      <w:pPr>
        <w:tabs>
          <w:tab w:val="left" w:pos="611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создавать виртуальные модели трёхмерных объектов.</w:t>
      </w:r>
    </w:p>
    <w:p w:rsidR="00F469DF" w:rsidRPr="007C067F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Создание музыкальных и звуковых сообщений</w:t>
      </w:r>
    </w:p>
    <w:p w:rsidR="00F469DF" w:rsidRPr="00186F32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186F32">
        <w:rPr>
          <w:rFonts w:ascii="Times New Roman" w:hAnsi="Times New Roman" w:cs="Times New Roman"/>
          <w:sz w:val="24"/>
          <w:szCs w:val="24"/>
          <w:u w:val="single"/>
          <w:lang w:eastAsia="ru-RU"/>
        </w:rPr>
        <w:t>Выпускник научится:</w:t>
      </w:r>
    </w:p>
    <w:p w:rsidR="00F469DF" w:rsidRPr="007C067F" w:rsidRDefault="00F469DF" w:rsidP="00F469DF">
      <w:pPr>
        <w:tabs>
          <w:tab w:val="left" w:pos="1076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• использовать звуковые и музыкальные редакторы;</w:t>
      </w:r>
    </w:p>
    <w:p w:rsidR="00F469DF" w:rsidRPr="007C067F" w:rsidRDefault="00F469DF" w:rsidP="00F469DF">
      <w:pPr>
        <w:tabs>
          <w:tab w:val="left" w:pos="1076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использовать программы звукозаписи и микрофоны.</w:t>
      </w:r>
    </w:p>
    <w:p w:rsidR="00F469DF" w:rsidRPr="00186F32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u w:val="single"/>
          <w:lang w:eastAsia="ru-RU"/>
        </w:rPr>
      </w:pPr>
      <w:r w:rsidRPr="00186F32">
        <w:rPr>
          <w:rFonts w:ascii="Times New Roman" w:hAnsi="Times New Roman" w:cs="Times New Roman"/>
          <w:iCs/>
          <w:sz w:val="24"/>
          <w:szCs w:val="24"/>
          <w:u w:val="single"/>
          <w:lang w:eastAsia="ru-RU"/>
        </w:rPr>
        <w:t>Выпускник получит возможность научиться:</w:t>
      </w:r>
    </w:p>
    <w:p w:rsidR="00F469DF" w:rsidRPr="007C067F" w:rsidRDefault="00F469DF" w:rsidP="00F469DF">
      <w:pPr>
        <w:tabs>
          <w:tab w:val="left" w:pos="108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использовать музыкальные редакторы, клавишные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и кинестетические синтезаторы для решения творческих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задач.</w:t>
      </w:r>
    </w:p>
    <w:p w:rsidR="00F469DF" w:rsidRPr="007C067F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Создание, восприятие и использование </w:t>
      </w:r>
      <w:proofErr w:type="spellStart"/>
      <w:r w:rsidRPr="007C067F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гипермедиасообщений</w:t>
      </w:r>
      <w:proofErr w:type="spellEnd"/>
    </w:p>
    <w:p w:rsidR="00F469DF" w:rsidRPr="00186F32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186F32">
        <w:rPr>
          <w:rFonts w:ascii="Times New Roman" w:hAnsi="Times New Roman" w:cs="Times New Roman"/>
          <w:sz w:val="24"/>
          <w:szCs w:val="24"/>
          <w:u w:val="single"/>
          <w:lang w:eastAsia="ru-RU"/>
        </w:rPr>
        <w:t>Выпускник научится:</w:t>
      </w:r>
    </w:p>
    <w:p w:rsidR="00F469DF" w:rsidRPr="007C067F" w:rsidRDefault="00F469DF" w:rsidP="00F469DF">
      <w:pPr>
        <w:tabs>
          <w:tab w:val="left" w:pos="107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работать с особыми видами сообщений: диаграммами (алгоритмическими, концептуальными, классификационными, организационными, родства и др.), картами (географическими, хронологическими) и спутниковыми фотографиями, в том числе в системах глобального позиционирования;</w:t>
      </w:r>
      <w:proofErr w:type="gramEnd"/>
    </w:p>
    <w:p w:rsidR="00F469DF" w:rsidRPr="007C067F" w:rsidRDefault="00F469DF" w:rsidP="00F469DF">
      <w:pPr>
        <w:tabs>
          <w:tab w:val="left" w:pos="107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использовать при восприятии сообщений внутренние и внешние ссылки;</w:t>
      </w:r>
    </w:p>
    <w:p w:rsidR="00F469DF" w:rsidRPr="007C067F" w:rsidRDefault="00F469DF" w:rsidP="00F469DF">
      <w:pPr>
        <w:tabs>
          <w:tab w:val="left" w:pos="107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формулировать вопросы к сообщению, создавать краткое описание сообщения; цитировать фрагменты сообщения;</w:t>
      </w:r>
    </w:p>
    <w:p w:rsidR="00F469DF" w:rsidRPr="007C067F" w:rsidRDefault="00F469DF" w:rsidP="00F469DF">
      <w:pPr>
        <w:tabs>
          <w:tab w:val="left" w:pos="107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избирательно относиться к информации в окружающем информационном пространстве, отказываться от потребления ненужной информации.</w:t>
      </w:r>
    </w:p>
    <w:p w:rsidR="00F469DF" w:rsidRPr="00186F32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u w:val="single"/>
          <w:lang w:eastAsia="ru-RU"/>
        </w:rPr>
      </w:pPr>
      <w:r w:rsidRPr="00186F32">
        <w:rPr>
          <w:rFonts w:ascii="Times New Roman" w:hAnsi="Times New Roman" w:cs="Times New Roman"/>
          <w:iCs/>
          <w:sz w:val="24"/>
          <w:szCs w:val="24"/>
          <w:u w:val="single"/>
          <w:lang w:eastAsia="ru-RU"/>
        </w:rPr>
        <w:t>Выпускник получит возможность научиться:</w:t>
      </w:r>
    </w:p>
    <w:p w:rsidR="00F469DF" w:rsidRPr="007C067F" w:rsidRDefault="00F469DF" w:rsidP="00F469DF">
      <w:pPr>
        <w:tabs>
          <w:tab w:val="left" w:pos="107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проектировать дизайн сообщений в соответствии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с задачами и средствами доставки;</w:t>
      </w:r>
    </w:p>
    <w:p w:rsidR="00F469DF" w:rsidRPr="007C067F" w:rsidRDefault="00F469DF" w:rsidP="00F469DF">
      <w:pPr>
        <w:tabs>
          <w:tab w:val="left" w:pos="107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понимать сообщения, используя при их восприятии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внутренние и внешние ссылки, различные инструменты поиска, справочные источники (включая двуязычные).</w:t>
      </w:r>
    </w:p>
    <w:p w:rsidR="00F469DF" w:rsidRPr="007C067F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Коммуникация и социальное взаимодействие</w:t>
      </w:r>
    </w:p>
    <w:p w:rsidR="00F469DF" w:rsidRPr="00186F32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186F32">
        <w:rPr>
          <w:rFonts w:ascii="Times New Roman" w:hAnsi="Times New Roman" w:cs="Times New Roman"/>
          <w:sz w:val="24"/>
          <w:szCs w:val="24"/>
          <w:u w:val="single"/>
          <w:lang w:eastAsia="ru-RU"/>
        </w:rPr>
        <w:t>Выпускник научится:</w:t>
      </w:r>
    </w:p>
    <w:p w:rsidR="00F469DF" w:rsidRPr="007C067F" w:rsidRDefault="00F469DF" w:rsidP="00F469DF">
      <w:pPr>
        <w:tabs>
          <w:tab w:val="left" w:pos="63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 xml:space="preserve">• выступать с </w:t>
      </w:r>
      <w:proofErr w:type="spellStart"/>
      <w:r w:rsidRPr="007C067F">
        <w:rPr>
          <w:rFonts w:ascii="Times New Roman" w:hAnsi="Times New Roman" w:cs="Times New Roman"/>
          <w:sz w:val="24"/>
          <w:szCs w:val="24"/>
          <w:lang w:eastAsia="ru-RU"/>
        </w:rPr>
        <w:t>аудиовидеоподдержкой</w:t>
      </w:r>
      <w:proofErr w:type="spellEnd"/>
      <w:r w:rsidRPr="007C067F">
        <w:rPr>
          <w:rFonts w:ascii="Times New Roman" w:hAnsi="Times New Roman" w:cs="Times New Roman"/>
          <w:sz w:val="24"/>
          <w:szCs w:val="24"/>
          <w:lang w:eastAsia="ru-RU"/>
        </w:rPr>
        <w:t>, включая выступление перед дистанционной аудиторией;</w:t>
      </w:r>
    </w:p>
    <w:p w:rsidR="00F469DF" w:rsidRPr="007C067F" w:rsidRDefault="00F469DF" w:rsidP="00F469DF">
      <w:pPr>
        <w:tabs>
          <w:tab w:val="left" w:pos="630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участвовать в обсуждении (</w:t>
      </w:r>
      <w:proofErr w:type="spellStart"/>
      <w:r w:rsidRPr="007C067F">
        <w:rPr>
          <w:rFonts w:ascii="Times New Roman" w:hAnsi="Times New Roman" w:cs="Times New Roman"/>
          <w:sz w:val="24"/>
          <w:szCs w:val="24"/>
          <w:lang w:eastAsia="ru-RU"/>
        </w:rPr>
        <w:t>аудиовидеофорум</w:t>
      </w:r>
      <w:proofErr w:type="spellEnd"/>
      <w:r w:rsidRPr="007C067F">
        <w:rPr>
          <w:rFonts w:ascii="Times New Roman" w:hAnsi="Times New Roman" w:cs="Times New Roman"/>
          <w:sz w:val="24"/>
          <w:szCs w:val="24"/>
          <w:lang w:eastAsia="ru-RU"/>
        </w:rPr>
        <w:t>, текстовый форум) с использованием возможностей Интернета;</w:t>
      </w:r>
    </w:p>
    <w:p w:rsidR="00F469DF" w:rsidRPr="007C067F" w:rsidRDefault="00F469DF" w:rsidP="00F469DF">
      <w:pPr>
        <w:tabs>
          <w:tab w:val="left" w:pos="63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использовать возможности электронной почты для информационного обмена;</w:t>
      </w:r>
    </w:p>
    <w:p w:rsidR="00F469DF" w:rsidRPr="007C067F" w:rsidRDefault="00F469DF" w:rsidP="00F469DF">
      <w:pPr>
        <w:tabs>
          <w:tab w:val="left" w:pos="63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вести личный дневник (</w:t>
      </w:r>
      <w:proofErr w:type="spellStart"/>
      <w:r w:rsidRPr="007C067F">
        <w:rPr>
          <w:rFonts w:ascii="Times New Roman" w:hAnsi="Times New Roman" w:cs="Times New Roman"/>
          <w:sz w:val="24"/>
          <w:szCs w:val="24"/>
          <w:lang w:eastAsia="ru-RU"/>
        </w:rPr>
        <w:t>блог</w:t>
      </w:r>
      <w:proofErr w:type="spellEnd"/>
      <w:r w:rsidRPr="007C067F">
        <w:rPr>
          <w:rFonts w:ascii="Times New Roman" w:hAnsi="Times New Roman" w:cs="Times New Roman"/>
          <w:sz w:val="24"/>
          <w:szCs w:val="24"/>
          <w:lang w:eastAsia="ru-RU"/>
        </w:rPr>
        <w:t>) с использованием возможностей Интернета;</w:t>
      </w:r>
    </w:p>
    <w:p w:rsidR="00F469DF" w:rsidRPr="007C067F" w:rsidRDefault="00F469DF" w:rsidP="00F469DF">
      <w:pPr>
        <w:tabs>
          <w:tab w:val="left" w:pos="63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 xml:space="preserve">• осуществлять образовательное взаимодействие в информационном пространстве образовательного учреждения (получение и выполнение заданий, получение комментариев, совершенствование своей работы, формирование </w:t>
      </w:r>
      <w:proofErr w:type="spellStart"/>
      <w:r w:rsidRPr="007C067F">
        <w:rPr>
          <w:rFonts w:ascii="Times New Roman" w:hAnsi="Times New Roman" w:cs="Times New Roman"/>
          <w:sz w:val="24"/>
          <w:szCs w:val="24"/>
          <w:lang w:eastAsia="ru-RU"/>
        </w:rPr>
        <w:t>портфолио</w:t>
      </w:r>
      <w:proofErr w:type="spellEnd"/>
      <w:r w:rsidRPr="007C067F">
        <w:rPr>
          <w:rFonts w:ascii="Times New Roman" w:hAnsi="Times New Roman" w:cs="Times New Roman"/>
          <w:sz w:val="24"/>
          <w:szCs w:val="24"/>
          <w:lang w:eastAsia="ru-RU"/>
        </w:rPr>
        <w:t>);</w:t>
      </w:r>
    </w:p>
    <w:p w:rsidR="00F469DF" w:rsidRPr="007C067F" w:rsidRDefault="00F469DF" w:rsidP="00F469DF">
      <w:pPr>
        <w:tabs>
          <w:tab w:val="left" w:pos="63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соблюдать нормы информационной культуры, этики и права; с уважением относиться к частной информации и информационным правам других людей.</w:t>
      </w:r>
    </w:p>
    <w:p w:rsidR="00F469DF" w:rsidRPr="00186F32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u w:val="single"/>
          <w:lang w:eastAsia="ru-RU"/>
        </w:rPr>
      </w:pPr>
      <w:r w:rsidRPr="00186F32">
        <w:rPr>
          <w:rFonts w:ascii="Times New Roman" w:hAnsi="Times New Roman" w:cs="Times New Roman"/>
          <w:iCs/>
          <w:sz w:val="24"/>
          <w:szCs w:val="24"/>
          <w:u w:val="single"/>
          <w:lang w:eastAsia="ru-RU"/>
        </w:rPr>
        <w:t>Выпускник получит возможность научиться:</w:t>
      </w:r>
    </w:p>
    <w:p w:rsidR="00F469DF" w:rsidRPr="007C067F" w:rsidRDefault="00F469DF" w:rsidP="00F469DF">
      <w:pPr>
        <w:tabs>
          <w:tab w:val="left" w:pos="63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взаимодействовать в социальных сетях, работать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в группе над сообщением (вики);</w:t>
      </w:r>
    </w:p>
    <w:p w:rsidR="00F469DF" w:rsidRPr="007C067F" w:rsidRDefault="00F469DF" w:rsidP="00F469DF">
      <w:pPr>
        <w:tabs>
          <w:tab w:val="left" w:pos="615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участвовать в форумах в социальных образовательных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сетях;</w:t>
      </w:r>
    </w:p>
    <w:p w:rsidR="00F469DF" w:rsidRPr="007C067F" w:rsidRDefault="00F469DF" w:rsidP="00F469DF">
      <w:pPr>
        <w:tabs>
          <w:tab w:val="left" w:pos="63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взаимодействовать с партнёрами с использованием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возможностей Интернета (игровое и театральное взаимодействие).</w:t>
      </w:r>
    </w:p>
    <w:p w:rsidR="00F469DF" w:rsidRPr="007C067F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Поиск и организация хранения информации</w:t>
      </w:r>
    </w:p>
    <w:p w:rsidR="00F469DF" w:rsidRPr="00186F32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186F32">
        <w:rPr>
          <w:rFonts w:ascii="Times New Roman" w:hAnsi="Times New Roman" w:cs="Times New Roman"/>
          <w:sz w:val="24"/>
          <w:szCs w:val="24"/>
          <w:u w:val="single"/>
          <w:lang w:eastAsia="ru-RU"/>
        </w:rPr>
        <w:t>Выпускник научится:</w:t>
      </w:r>
    </w:p>
    <w:p w:rsidR="00F469DF" w:rsidRPr="007C067F" w:rsidRDefault="00F469DF" w:rsidP="00F469DF">
      <w:pPr>
        <w:tabs>
          <w:tab w:val="left" w:pos="63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использовать различные приёмы поиска информации в Интернете, поисковые сервисы, строить запросы для поиска информации и анализировать результаты поиска;</w:t>
      </w:r>
    </w:p>
    <w:p w:rsidR="00F469DF" w:rsidRPr="007C067F" w:rsidRDefault="00F469DF" w:rsidP="00F469DF">
      <w:pPr>
        <w:tabs>
          <w:tab w:val="left" w:pos="63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использовать приёмы поиска информации на персональном компьютере, в информационной среде учреждения и в образовательном пространстве;</w:t>
      </w:r>
    </w:p>
    <w:p w:rsidR="00F469DF" w:rsidRPr="007C067F" w:rsidRDefault="00F469DF" w:rsidP="00F469DF">
      <w:pPr>
        <w:tabs>
          <w:tab w:val="left" w:pos="63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использовать различные библиотечные, в том числе электронные, каталоги для поиска необходимых книг;</w:t>
      </w:r>
    </w:p>
    <w:p w:rsidR="00F469DF" w:rsidRPr="007C067F" w:rsidRDefault="00F469DF" w:rsidP="00F469DF">
      <w:pPr>
        <w:tabs>
          <w:tab w:val="left" w:pos="64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искать информацию в различных базах данных, создавать и заполнять базы данных, в частности использовать различные определители;</w:t>
      </w:r>
    </w:p>
    <w:p w:rsidR="00F469DF" w:rsidRPr="007C067F" w:rsidRDefault="00F469DF" w:rsidP="00F469DF">
      <w:pPr>
        <w:tabs>
          <w:tab w:val="left" w:pos="63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• формировать собственное информационное пространство: создавать системы папок и размещать в них нужные информационные источники, размещать информацию в Интернете.</w:t>
      </w:r>
    </w:p>
    <w:p w:rsidR="00F469DF" w:rsidRPr="00186F32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u w:val="single"/>
          <w:lang w:eastAsia="ru-RU"/>
        </w:rPr>
      </w:pPr>
      <w:r w:rsidRPr="00186F32">
        <w:rPr>
          <w:rFonts w:ascii="Times New Roman" w:hAnsi="Times New Roman" w:cs="Times New Roman"/>
          <w:iCs/>
          <w:sz w:val="24"/>
          <w:szCs w:val="24"/>
          <w:u w:val="single"/>
          <w:lang w:eastAsia="ru-RU"/>
        </w:rPr>
        <w:t>Выпускник получит возможность научиться:</w:t>
      </w:r>
    </w:p>
    <w:p w:rsidR="00F469DF" w:rsidRPr="007C067F" w:rsidRDefault="00F469DF" w:rsidP="00F469DF">
      <w:pPr>
        <w:tabs>
          <w:tab w:val="left" w:pos="631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создавать и заполнять различные определители;</w:t>
      </w:r>
    </w:p>
    <w:p w:rsidR="00F469DF" w:rsidRPr="007C067F" w:rsidRDefault="00F469DF" w:rsidP="00F469DF">
      <w:pPr>
        <w:tabs>
          <w:tab w:val="left" w:pos="63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использовать различные приёмы поиска информации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в Интернете в ходе учебной деятельности.</w:t>
      </w:r>
    </w:p>
    <w:p w:rsidR="00F469DF" w:rsidRPr="007C067F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Анализ информации, математическая обработка данных в исследовании</w:t>
      </w:r>
    </w:p>
    <w:p w:rsidR="00F469DF" w:rsidRPr="00186F32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186F32">
        <w:rPr>
          <w:rFonts w:ascii="Times New Roman" w:hAnsi="Times New Roman" w:cs="Times New Roman"/>
          <w:sz w:val="24"/>
          <w:szCs w:val="24"/>
          <w:u w:val="single"/>
          <w:lang w:eastAsia="ru-RU"/>
        </w:rPr>
        <w:t>Выпускник научится:</w:t>
      </w:r>
    </w:p>
    <w:p w:rsidR="00F469DF" w:rsidRPr="007C067F" w:rsidRDefault="00F469DF" w:rsidP="00F469DF">
      <w:pPr>
        <w:tabs>
          <w:tab w:val="left" w:pos="107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вводить результаты измерений и другие цифровые данные для их обработки, в том числе статистической, и визуализации;</w:t>
      </w:r>
    </w:p>
    <w:p w:rsidR="00F469DF" w:rsidRPr="007C067F" w:rsidRDefault="00F469DF" w:rsidP="00F469DF">
      <w:pPr>
        <w:tabs>
          <w:tab w:val="left" w:pos="1076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строить математические модели;</w:t>
      </w:r>
    </w:p>
    <w:p w:rsidR="00F469DF" w:rsidRPr="007C067F" w:rsidRDefault="00F469DF" w:rsidP="00F469DF">
      <w:pPr>
        <w:tabs>
          <w:tab w:val="left" w:pos="108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проводить эксперименты и исследования в виртуальных лабораториях по естественным наукам, математике и информатике.</w:t>
      </w:r>
    </w:p>
    <w:p w:rsidR="00F469DF" w:rsidRPr="00186F32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u w:val="single"/>
          <w:lang w:eastAsia="ru-RU"/>
        </w:rPr>
      </w:pPr>
      <w:r w:rsidRPr="00186F32">
        <w:rPr>
          <w:rFonts w:ascii="Times New Roman" w:hAnsi="Times New Roman" w:cs="Times New Roman"/>
          <w:iCs/>
          <w:sz w:val="24"/>
          <w:szCs w:val="24"/>
          <w:u w:val="single"/>
          <w:lang w:eastAsia="ru-RU"/>
        </w:rPr>
        <w:t>Выпускник получит возможность научиться:</w:t>
      </w:r>
    </w:p>
    <w:p w:rsidR="00F469DF" w:rsidRPr="007C067F" w:rsidRDefault="00F469DF" w:rsidP="00F469DF">
      <w:pPr>
        <w:tabs>
          <w:tab w:val="left" w:pos="1108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• проводить </w:t>
      </w:r>
      <w:proofErr w:type="spellStart"/>
      <w:proofErr w:type="gramStart"/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естественно-научные</w:t>
      </w:r>
      <w:proofErr w:type="spellEnd"/>
      <w:proofErr w:type="gramEnd"/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и социальные измерения, вводить результаты измерений и других цифровых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данных и обрабатывать их, в том числе статистически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и с помощью визуализации;</w:t>
      </w:r>
    </w:p>
    <w:p w:rsidR="00F469DF" w:rsidRPr="007C067F" w:rsidRDefault="00F469DF" w:rsidP="00F469DF">
      <w:pPr>
        <w:tabs>
          <w:tab w:val="left" w:pos="107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анализировать результаты своей деятельности и затрачиваемых ресурсов.</w:t>
      </w:r>
    </w:p>
    <w:p w:rsidR="00F469DF" w:rsidRPr="007C067F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Моделирование и проектирование, управление</w:t>
      </w:r>
    </w:p>
    <w:p w:rsidR="00F469DF" w:rsidRPr="00186F32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186F32">
        <w:rPr>
          <w:rFonts w:ascii="Times New Roman" w:hAnsi="Times New Roman" w:cs="Times New Roman"/>
          <w:sz w:val="24"/>
          <w:szCs w:val="24"/>
          <w:u w:val="single"/>
          <w:lang w:eastAsia="ru-RU"/>
        </w:rPr>
        <w:t>Выпускник научится:</w:t>
      </w:r>
    </w:p>
    <w:p w:rsidR="00F469DF" w:rsidRPr="007C067F" w:rsidRDefault="00F469DF" w:rsidP="00F469DF">
      <w:pPr>
        <w:tabs>
          <w:tab w:val="left" w:pos="107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моделировать с использованием виртуальных конструкторов;</w:t>
      </w:r>
    </w:p>
    <w:p w:rsidR="00F469DF" w:rsidRPr="007C067F" w:rsidRDefault="00F469DF" w:rsidP="00F469DF">
      <w:pPr>
        <w:tabs>
          <w:tab w:val="left" w:pos="1084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конструировать и моделировать с использованием материальных конструкторов с компьютерным управлением и обратной связью;</w:t>
      </w:r>
    </w:p>
    <w:p w:rsidR="00F469DF" w:rsidRPr="007C067F" w:rsidRDefault="00F469DF" w:rsidP="00F469DF">
      <w:pPr>
        <w:tabs>
          <w:tab w:val="left" w:pos="107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sz w:val="24"/>
          <w:szCs w:val="24"/>
          <w:lang w:eastAsia="ru-RU"/>
        </w:rPr>
        <w:t>• проектировать и организовывать свою индивидуальную и групповую деятельность, организовывать своё время с использованием ИКТ.</w:t>
      </w:r>
    </w:p>
    <w:p w:rsidR="00F469DF" w:rsidRPr="00186F32" w:rsidRDefault="00F469DF" w:rsidP="00F469DF">
      <w:pPr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u w:val="single"/>
          <w:lang w:eastAsia="ru-RU"/>
        </w:rPr>
      </w:pPr>
      <w:r w:rsidRPr="00186F32">
        <w:rPr>
          <w:rFonts w:ascii="Times New Roman" w:hAnsi="Times New Roman" w:cs="Times New Roman"/>
          <w:iCs/>
          <w:sz w:val="24"/>
          <w:szCs w:val="24"/>
          <w:u w:val="single"/>
          <w:lang w:eastAsia="ru-RU"/>
        </w:rPr>
        <w:t>Выпускник получит возможность научиться:</w:t>
      </w:r>
    </w:p>
    <w:p w:rsidR="00F469DF" w:rsidRPr="007C067F" w:rsidRDefault="00F469DF" w:rsidP="00F469DF">
      <w:pPr>
        <w:tabs>
          <w:tab w:val="left" w:pos="1079"/>
        </w:tabs>
        <w:spacing w:after="0" w:line="240" w:lineRule="auto"/>
        <w:ind w:left="567" w:firstLine="454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• проектировать виртуальные и реальные объекты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и процессы, использовать системы автоматизированного</w:t>
      </w:r>
      <w:r w:rsidRPr="007C067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C067F">
        <w:rPr>
          <w:rFonts w:ascii="Times New Roman" w:hAnsi="Times New Roman" w:cs="Times New Roman"/>
          <w:iCs/>
          <w:sz w:val="24"/>
          <w:szCs w:val="24"/>
          <w:lang w:eastAsia="ru-RU"/>
        </w:rPr>
        <w:t>проектирования.</w:t>
      </w:r>
    </w:p>
    <w:p w:rsidR="00F469DF" w:rsidRDefault="00F469DF" w:rsidP="00D32C79">
      <w:pPr>
        <w:tabs>
          <w:tab w:val="left" w:pos="1020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9DF" w:rsidRDefault="00F469DF" w:rsidP="00D32C79">
      <w:pPr>
        <w:tabs>
          <w:tab w:val="left" w:pos="1020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9DF" w:rsidRDefault="00F469DF" w:rsidP="00D32C79">
      <w:pPr>
        <w:tabs>
          <w:tab w:val="left" w:pos="1020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9DF" w:rsidRDefault="00F469DF" w:rsidP="00D32C79">
      <w:pPr>
        <w:tabs>
          <w:tab w:val="left" w:pos="1020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9DF" w:rsidRDefault="00F469DF" w:rsidP="00D32C79">
      <w:pPr>
        <w:tabs>
          <w:tab w:val="left" w:pos="1020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9DF" w:rsidRDefault="00F469DF" w:rsidP="00D32C79">
      <w:pPr>
        <w:tabs>
          <w:tab w:val="left" w:pos="1020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9DF" w:rsidRDefault="00F469DF" w:rsidP="00D32C79">
      <w:pPr>
        <w:tabs>
          <w:tab w:val="left" w:pos="1020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9DF" w:rsidRDefault="00F469DF" w:rsidP="00D32C79">
      <w:pPr>
        <w:tabs>
          <w:tab w:val="left" w:pos="1020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9DF" w:rsidRDefault="00F469DF" w:rsidP="00D32C79">
      <w:pPr>
        <w:tabs>
          <w:tab w:val="left" w:pos="1020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9DF" w:rsidRDefault="00F469DF" w:rsidP="00D32C79">
      <w:pPr>
        <w:tabs>
          <w:tab w:val="left" w:pos="1020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9DF" w:rsidRDefault="00F469DF" w:rsidP="00D32C79">
      <w:pPr>
        <w:tabs>
          <w:tab w:val="left" w:pos="1020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9DF" w:rsidRDefault="00F469DF" w:rsidP="00D32C79">
      <w:pPr>
        <w:tabs>
          <w:tab w:val="left" w:pos="1020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9DF" w:rsidRDefault="00F469DF" w:rsidP="00D32C79">
      <w:pPr>
        <w:tabs>
          <w:tab w:val="left" w:pos="1020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9DF" w:rsidRDefault="00F469DF" w:rsidP="00D32C79">
      <w:pPr>
        <w:tabs>
          <w:tab w:val="left" w:pos="1020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9DF" w:rsidRDefault="00F469DF" w:rsidP="00D32C79">
      <w:pPr>
        <w:tabs>
          <w:tab w:val="left" w:pos="1020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9DF" w:rsidRDefault="00F469DF" w:rsidP="00D32C79">
      <w:pPr>
        <w:tabs>
          <w:tab w:val="left" w:pos="1020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9DF" w:rsidRDefault="00F469DF" w:rsidP="00D32C79">
      <w:pPr>
        <w:tabs>
          <w:tab w:val="left" w:pos="1020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9DF" w:rsidRDefault="00F469DF" w:rsidP="00D32C79">
      <w:pPr>
        <w:tabs>
          <w:tab w:val="left" w:pos="1020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9DF" w:rsidRDefault="00F469DF" w:rsidP="00D32C79">
      <w:pPr>
        <w:tabs>
          <w:tab w:val="left" w:pos="1020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9DF" w:rsidRDefault="00F469DF" w:rsidP="00D32C79">
      <w:pPr>
        <w:tabs>
          <w:tab w:val="left" w:pos="1020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9DF" w:rsidRDefault="00F469DF" w:rsidP="00D32C79">
      <w:pPr>
        <w:tabs>
          <w:tab w:val="left" w:pos="1020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9DF" w:rsidRDefault="00F469DF" w:rsidP="00D32C79">
      <w:pPr>
        <w:tabs>
          <w:tab w:val="left" w:pos="1020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9DF" w:rsidRDefault="00F469DF" w:rsidP="00D32C79">
      <w:pPr>
        <w:tabs>
          <w:tab w:val="left" w:pos="1020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9DF" w:rsidRDefault="00F469DF" w:rsidP="00D32C79">
      <w:pPr>
        <w:tabs>
          <w:tab w:val="left" w:pos="1020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9DF" w:rsidRDefault="00F469DF" w:rsidP="00D32C79">
      <w:pPr>
        <w:tabs>
          <w:tab w:val="left" w:pos="1020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8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88" w:type="dxa"/>
        </w:tblCellMar>
        <w:tblLook w:val="0000"/>
      </w:tblPr>
      <w:tblGrid>
        <w:gridCol w:w="8479"/>
      </w:tblGrid>
      <w:tr w:rsidR="00F469DF" w:rsidRPr="007C6A8A" w:rsidTr="00F469DF">
        <w:trPr>
          <w:trHeight w:val="104"/>
        </w:trPr>
        <w:tc>
          <w:tcPr>
            <w:tcW w:w="8479" w:type="dxa"/>
            <w:shd w:val="clear" w:color="auto" w:fill="FFFFFF"/>
          </w:tcPr>
          <w:p w:rsidR="00F469DF" w:rsidRPr="00F469DF" w:rsidRDefault="00F469DF" w:rsidP="00F469DF">
            <w:pPr>
              <w:pStyle w:val="TimesNewRoman"/>
              <w:spacing w:after="0" w:line="240" w:lineRule="auto"/>
              <w:ind w:firstLine="0"/>
              <w:jc w:val="center"/>
              <w:rPr>
                <w:rFonts w:cs="Times New Roman"/>
                <w:b/>
              </w:rPr>
            </w:pPr>
            <w:r w:rsidRPr="00F469DF">
              <w:rPr>
                <w:rFonts w:cs="Times New Roman"/>
                <w:b/>
              </w:rPr>
              <w:lastRenderedPageBreak/>
              <w:t>Содержание учебного предмета с указанием форм организации учебных занятий, основных видов учебной деятельности</w:t>
            </w:r>
          </w:p>
        </w:tc>
      </w:tr>
    </w:tbl>
    <w:p w:rsidR="00D32C79" w:rsidRPr="007A5CC8" w:rsidRDefault="00D32C79" w:rsidP="00D32C79">
      <w:pPr>
        <w:tabs>
          <w:tab w:val="left" w:pos="1020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C79" w:rsidRDefault="00D32C79" w:rsidP="00D32C79">
      <w:pPr>
        <w:tabs>
          <w:tab w:val="left" w:pos="1020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CC8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A5CC8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W w:w="1049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8364"/>
        <w:gridCol w:w="852"/>
        <w:gridCol w:w="709"/>
      </w:tblGrid>
      <w:tr w:rsidR="00D32C79" w:rsidRPr="00974850" w:rsidTr="00D32C79">
        <w:trPr>
          <w:trHeight w:val="582"/>
        </w:trPr>
        <w:tc>
          <w:tcPr>
            <w:tcW w:w="567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7485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974850">
              <w:rPr>
                <w:rFonts w:ascii="Times New Roman" w:hAnsi="Times New Roman" w:cs="Times New Roman"/>
              </w:rPr>
              <w:t>п</w:t>
            </w:r>
            <w:proofErr w:type="gramEnd"/>
            <w:r w:rsidRPr="0097485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8364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974850">
              <w:rPr>
                <w:rFonts w:ascii="Times New Roman" w:hAnsi="Times New Roman" w:cs="Times New Roman"/>
              </w:rPr>
              <w:t>Раздел (число часов по программе)</w:t>
            </w:r>
          </w:p>
        </w:tc>
        <w:tc>
          <w:tcPr>
            <w:tcW w:w="852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74850">
              <w:rPr>
                <w:rFonts w:ascii="Times New Roman" w:hAnsi="Times New Roman" w:cs="Times New Roman"/>
              </w:rPr>
              <w:t>Теория</w:t>
            </w:r>
          </w:p>
        </w:tc>
        <w:tc>
          <w:tcPr>
            <w:tcW w:w="709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4850">
              <w:rPr>
                <w:rFonts w:ascii="Times New Roman" w:hAnsi="Times New Roman" w:cs="Times New Roman"/>
              </w:rPr>
              <w:t>Прак-тика</w:t>
            </w:r>
            <w:proofErr w:type="spellEnd"/>
            <w:proofErr w:type="gramEnd"/>
          </w:p>
        </w:tc>
      </w:tr>
      <w:tr w:rsidR="00D32C79" w:rsidRPr="00974850" w:rsidTr="00D32C79">
        <w:tc>
          <w:tcPr>
            <w:tcW w:w="567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74850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8364" w:type="dxa"/>
            <w:shd w:val="clear" w:color="auto" w:fill="auto"/>
          </w:tcPr>
          <w:p w:rsidR="00D32C79" w:rsidRPr="00974850" w:rsidRDefault="00D32C79" w:rsidP="00D32C79">
            <w:pPr>
              <w:pStyle w:val="af9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4850">
              <w:rPr>
                <w:rStyle w:val="33"/>
              </w:rPr>
              <w:t>Введение. Что такое геометрия (3 ч.)</w:t>
            </w:r>
          </w:p>
        </w:tc>
        <w:tc>
          <w:tcPr>
            <w:tcW w:w="852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748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601"/>
                <w:tab w:val="left" w:pos="884"/>
                <w:tab w:val="left" w:pos="10206"/>
              </w:tabs>
              <w:spacing w:line="240" w:lineRule="auto"/>
              <w:ind w:left="-108" w:right="-142"/>
              <w:jc w:val="center"/>
              <w:rPr>
                <w:rFonts w:ascii="Times New Roman" w:hAnsi="Times New Roman" w:cs="Times New Roman"/>
              </w:rPr>
            </w:pPr>
            <w:r w:rsidRPr="00974850">
              <w:rPr>
                <w:rFonts w:ascii="Times New Roman" w:hAnsi="Times New Roman" w:cs="Times New Roman"/>
              </w:rPr>
              <w:t>1</w:t>
            </w:r>
          </w:p>
        </w:tc>
      </w:tr>
      <w:tr w:rsidR="00D32C79" w:rsidRPr="00974850" w:rsidTr="00D32C79">
        <w:tc>
          <w:tcPr>
            <w:tcW w:w="567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64" w:type="dxa"/>
            <w:shd w:val="clear" w:color="auto" w:fill="auto"/>
          </w:tcPr>
          <w:p w:rsidR="00D32C79" w:rsidRPr="00974850" w:rsidRDefault="00D32C79" w:rsidP="00D32C79">
            <w:pPr>
              <w:pStyle w:val="af9"/>
              <w:spacing w:after="0" w:line="240" w:lineRule="auto"/>
              <w:ind w:left="20" w:right="20" w:firstLine="4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4850">
              <w:rPr>
                <w:rFonts w:ascii="Times New Roman" w:hAnsi="Times New Roman" w:cs="Times New Roman"/>
                <w:sz w:val="22"/>
                <w:szCs w:val="22"/>
              </w:rPr>
              <w:t xml:space="preserve">Как возникла и что изучает геометрия. О задачах геометрии. </w:t>
            </w:r>
          </w:p>
          <w:p w:rsidR="00D32C79" w:rsidRPr="00974850" w:rsidRDefault="00D32C79" w:rsidP="00D32C79">
            <w:pPr>
              <w:pStyle w:val="af9"/>
              <w:spacing w:after="0" w:line="240" w:lineRule="auto"/>
              <w:ind w:left="20" w:right="20" w:firstLine="4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4850">
              <w:rPr>
                <w:rFonts w:ascii="Times New Roman" w:hAnsi="Times New Roman" w:cs="Times New Roman"/>
                <w:sz w:val="22"/>
                <w:szCs w:val="22"/>
              </w:rPr>
              <w:t xml:space="preserve">Плоские и пространственные фигуры. Плоскость, прямая, точка. </w:t>
            </w:r>
          </w:p>
          <w:p w:rsidR="00D32C79" w:rsidRPr="00974850" w:rsidRDefault="00D32C79" w:rsidP="00D32C79">
            <w:pPr>
              <w:pStyle w:val="af9"/>
              <w:spacing w:after="0" w:line="240" w:lineRule="auto"/>
              <w:ind w:left="20" w:right="20" w:firstLine="4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4850">
              <w:rPr>
                <w:rFonts w:ascii="Times New Roman" w:hAnsi="Times New Roman" w:cs="Times New Roman"/>
                <w:sz w:val="22"/>
                <w:szCs w:val="22"/>
              </w:rPr>
              <w:t>Об истории геометрии. Евклид и его «Начала». Постулаты и аксиомы. Их роль в логическом построении геометрии. Значение геометрии.</w:t>
            </w:r>
          </w:p>
        </w:tc>
        <w:tc>
          <w:tcPr>
            <w:tcW w:w="852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601"/>
                <w:tab w:val="left" w:pos="884"/>
                <w:tab w:val="left" w:pos="10206"/>
              </w:tabs>
              <w:spacing w:line="240" w:lineRule="auto"/>
              <w:ind w:left="-108" w:right="-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2C79" w:rsidRPr="00974850" w:rsidTr="00D32C79">
        <w:trPr>
          <w:trHeight w:val="216"/>
        </w:trPr>
        <w:tc>
          <w:tcPr>
            <w:tcW w:w="567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74850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8364" w:type="dxa"/>
            <w:shd w:val="clear" w:color="auto" w:fill="auto"/>
          </w:tcPr>
          <w:p w:rsidR="00D32C79" w:rsidRPr="00974850" w:rsidRDefault="00D32C79" w:rsidP="00D32C79">
            <w:pPr>
              <w:pStyle w:val="af9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7485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Глава </w:t>
            </w:r>
            <w:r w:rsidRPr="00974850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</w:t>
            </w:r>
            <w:r w:rsidRPr="0097485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. Начала геометрии (25 ч.) </w:t>
            </w:r>
          </w:p>
        </w:tc>
        <w:tc>
          <w:tcPr>
            <w:tcW w:w="852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7485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974850">
              <w:rPr>
                <w:rFonts w:ascii="Times New Roman" w:hAnsi="Times New Roman" w:cs="Times New Roman"/>
              </w:rPr>
              <w:t>20</w:t>
            </w:r>
          </w:p>
        </w:tc>
      </w:tr>
      <w:tr w:rsidR="00D32C79" w:rsidRPr="00974850" w:rsidTr="00D32C79">
        <w:tc>
          <w:tcPr>
            <w:tcW w:w="567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64" w:type="dxa"/>
            <w:shd w:val="clear" w:color="auto" w:fill="auto"/>
          </w:tcPr>
          <w:p w:rsidR="00D32C79" w:rsidRPr="00974850" w:rsidRDefault="00D32C79" w:rsidP="00D32C79">
            <w:pPr>
              <w:pStyle w:val="af9"/>
              <w:spacing w:after="0" w:line="240" w:lineRule="auto"/>
              <w:ind w:left="20" w:right="20" w:firstLine="4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4850">
              <w:rPr>
                <w:rFonts w:ascii="Times New Roman" w:hAnsi="Times New Roman" w:cs="Times New Roman"/>
                <w:sz w:val="22"/>
                <w:szCs w:val="22"/>
              </w:rPr>
              <w:t xml:space="preserve">Отрезок. Концы отрезка и его внутренние точки. Тетраэдр. Лучи (полупрямые) и прямые. Полуплоскость. Сравнение отрезков: их равенство и неравенство. Аксиома откладывания отрезка. Действия с отрезками. Длина отрезка. Измерение длины отрезка.  Расстояние между точками. Понятие о равенстве фигур. Равенство треугольников. </w:t>
            </w:r>
          </w:p>
          <w:p w:rsidR="00D32C79" w:rsidRPr="00974850" w:rsidRDefault="00D32C79" w:rsidP="00D32C79">
            <w:pPr>
              <w:pStyle w:val="af9"/>
              <w:spacing w:after="0" w:line="240" w:lineRule="auto"/>
              <w:ind w:left="20" w:right="20" w:firstLine="4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4850">
              <w:rPr>
                <w:rFonts w:ascii="Times New Roman" w:hAnsi="Times New Roman" w:cs="Times New Roman"/>
                <w:sz w:val="22"/>
                <w:szCs w:val="22"/>
              </w:rPr>
              <w:t>Определения окружности и круга. Равные и концентрические окружности. Части окружности и круга: дуга, диаметр, хорда, сегмент, сектор. Хорда фигуры. Центральная симметрия. Построения циркулем и линейкой. Как определяют сферу и шар. Сферическая геометрия.</w:t>
            </w:r>
          </w:p>
          <w:p w:rsidR="00D32C79" w:rsidRPr="00974850" w:rsidRDefault="00D32C79" w:rsidP="00D32C79">
            <w:pPr>
              <w:pStyle w:val="af9"/>
              <w:spacing w:after="0" w:line="240" w:lineRule="auto"/>
              <w:ind w:left="20" w:right="20" w:firstLine="4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4850">
              <w:rPr>
                <w:rFonts w:ascii="Times New Roman" w:hAnsi="Times New Roman" w:cs="Times New Roman"/>
                <w:sz w:val="22"/>
                <w:szCs w:val="22"/>
              </w:rPr>
              <w:t>Угол, вершина угла, стороны угла. Развернутый угол. Смежные углы. Выпуклый и невыпуклый углы. Равенство углов. Аксиома о свойстве равных углов. Откладывание угла. Аксиома откладывания угла. Построение угла, равного данному углу. Сравнение углов. Прямой угол. Острый и тупой углы. Биссектриса угла. Построение биссектрисы угла. Построение прямого угла. Вертикальные углы. Взаимно перпендикулярные прямые. Действия с углами. Измерение углов. Градусная мера угла. Двугранный угол.</w:t>
            </w:r>
          </w:p>
        </w:tc>
        <w:tc>
          <w:tcPr>
            <w:tcW w:w="852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2C79" w:rsidRPr="00974850" w:rsidTr="00D32C79">
        <w:tc>
          <w:tcPr>
            <w:tcW w:w="567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74850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8364" w:type="dxa"/>
            <w:shd w:val="clear" w:color="auto" w:fill="auto"/>
          </w:tcPr>
          <w:p w:rsidR="00D32C79" w:rsidRPr="00974850" w:rsidRDefault="00D32C79" w:rsidP="00D32C79">
            <w:pPr>
              <w:pStyle w:val="af9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4850">
              <w:rPr>
                <w:rStyle w:val="12"/>
              </w:rPr>
              <w:t xml:space="preserve">Глава </w:t>
            </w:r>
            <w:r w:rsidRPr="00974850">
              <w:rPr>
                <w:rStyle w:val="12"/>
                <w:lang w:val="en-US"/>
              </w:rPr>
              <w:t>II</w:t>
            </w:r>
            <w:r w:rsidRPr="00974850">
              <w:rPr>
                <w:rStyle w:val="12"/>
              </w:rPr>
              <w:t>. Треугольники (20 ч.)</w:t>
            </w:r>
          </w:p>
        </w:tc>
        <w:tc>
          <w:tcPr>
            <w:tcW w:w="852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7485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974850">
              <w:rPr>
                <w:rFonts w:ascii="Times New Roman" w:hAnsi="Times New Roman" w:cs="Times New Roman"/>
              </w:rPr>
              <w:t>16</w:t>
            </w:r>
          </w:p>
        </w:tc>
      </w:tr>
      <w:tr w:rsidR="00D32C79" w:rsidRPr="00974850" w:rsidTr="00D32C79">
        <w:tc>
          <w:tcPr>
            <w:tcW w:w="567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64" w:type="dxa"/>
            <w:shd w:val="clear" w:color="auto" w:fill="auto"/>
          </w:tcPr>
          <w:p w:rsidR="00D32C79" w:rsidRPr="00974850" w:rsidRDefault="00D32C79" w:rsidP="00D32C79">
            <w:pPr>
              <w:pStyle w:val="af9"/>
              <w:spacing w:after="0" w:line="240" w:lineRule="auto"/>
              <w:ind w:left="20" w:right="20" w:firstLine="4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4850">
              <w:rPr>
                <w:rFonts w:ascii="Times New Roman" w:hAnsi="Times New Roman" w:cs="Times New Roman"/>
                <w:sz w:val="22"/>
                <w:szCs w:val="22"/>
              </w:rPr>
              <w:t>О теоремах. Элементы треугольника. Первый признак равенства треугольников. Равенство соответственных углов равных треугольников. Теорема о внешнем угле треугольника. Классификация треугольников. Перпендикулярность. Единственность перпендикуляра. Доказательство способом от противного. Второй признак равенства треугольников. Высота треугольника.</w:t>
            </w:r>
          </w:p>
          <w:p w:rsidR="00D32C79" w:rsidRPr="00974850" w:rsidRDefault="00D32C79" w:rsidP="00D32C79">
            <w:pPr>
              <w:pStyle w:val="af9"/>
              <w:spacing w:after="0" w:line="240" w:lineRule="auto"/>
              <w:ind w:left="20" w:right="20" w:firstLine="4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4850">
              <w:rPr>
                <w:rFonts w:ascii="Times New Roman" w:hAnsi="Times New Roman" w:cs="Times New Roman"/>
                <w:sz w:val="22"/>
                <w:szCs w:val="22"/>
              </w:rPr>
              <w:t>Равнобедренный треугольник и его свойства. Серединный перпендикуляр. Взаимно обратные утверждения. Равносильные утверждения. Сравнение сторон и углов треугольника. Признак равнобедренного треугольника. Осевая симметрия. Оси симметрии угла, равнобедренного треугольника, окружности, круга. Стереометрические задачи.</w:t>
            </w:r>
          </w:p>
        </w:tc>
        <w:tc>
          <w:tcPr>
            <w:tcW w:w="852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2C79" w:rsidRPr="00974850" w:rsidTr="00D32C79">
        <w:tc>
          <w:tcPr>
            <w:tcW w:w="567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74850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8364" w:type="dxa"/>
            <w:shd w:val="clear" w:color="auto" w:fill="auto"/>
          </w:tcPr>
          <w:p w:rsidR="00D32C79" w:rsidRPr="00974850" w:rsidRDefault="00D32C79" w:rsidP="00D32C79">
            <w:pPr>
              <w:pStyle w:val="af9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4850">
              <w:rPr>
                <w:rStyle w:val="12"/>
              </w:rPr>
              <w:t xml:space="preserve">Глава </w:t>
            </w:r>
            <w:r w:rsidRPr="00974850">
              <w:rPr>
                <w:rStyle w:val="12"/>
                <w:lang w:val="en-US"/>
              </w:rPr>
              <w:t>III</w:t>
            </w:r>
            <w:r w:rsidRPr="00974850">
              <w:rPr>
                <w:rStyle w:val="12"/>
              </w:rPr>
              <w:t>. Расстояние и параллельность (16 ч.)</w:t>
            </w:r>
          </w:p>
        </w:tc>
        <w:tc>
          <w:tcPr>
            <w:tcW w:w="852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7485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974850">
              <w:rPr>
                <w:rFonts w:ascii="Times New Roman" w:hAnsi="Times New Roman" w:cs="Times New Roman"/>
              </w:rPr>
              <w:t>13</w:t>
            </w:r>
          </w:p>
        </w:tc>
      </w:tr>
      <w:tr w:rsidR="00D32C79" w:rsidRPr="00974850" w:rsidTr="00D32C79">
        <w:tc>
          <w:tcPr>
            <w:tcW w:w="567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64" w:type="dxa"/>
            <w:shd w:val="clear" w:color="auto" w:fill="auto"/>
          </w:tcPr>
          <w:p w:rsidR="00D32C79" w:rsidRPr="00974850" w:rsidRDefault="00D32C79" w:rsidP="00D32C79">
            <w:pPr>
              <w:pStyle w:val="af9"/>
              <w:spacing w:after="0" w:line="240" w:lineRule="auto"/>
              <w:ind w:left="20" w:right="20" w:firstLine="4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4850">
              <w:rPr>
                <w:rFonts w:ascii="Times New Roman" w:hAnsi="Times New Roman" w:cs="Times New Roman"/>
                <w:sz w:val="22"/>
                <w:szCs w:val="22"/>
              </w:rPr>
              <w:t xml:space="preserve">Понятие о расстоянии. Расстояние от точки до фигуры. Расстояние от точки </w:t>
            </w:r>
            <w:proofErr w:type="gramStart"/>
            <w:r w:rsidRPr="00974850">
              <w:rPr>
                <w:rFonts w:ascii="Times New Roman" w:hAnsi="Times New Roman" w:cs="Times New Roman"/>
                <w:sz w:val="22"/>
                <w:szCs w:val="22"/>
              </w:rPr>
              <w:t>до</w:t>
            </w:r>
            <w:proofErr w:type="gramEnd"/>
            <w:r w:rsidRPr="00974850">
              <w:rPr>
                <w:rFonts w:ascii="Times New Roman" w:hAnsi="Times New Roman" w:cs="Times New Roman"/>
                <w:sz w:val="22"/>
                <w:szCs w:val="22"/>
              </w:rPr>
              <w:t xml:space="preserve"> прямой. Неравенство треугольника.</w:t>
            </w:r>
          </w:p>
          <w:p w:rsidR="00D32C79" w:rsidRPr="00974850" w:rsidRDefault="00D32C79" w:rsidP="00D32C79">
            <w:pPr>
              <w:pStyle w:val="af9"/>
              <w:spacing w:after="0" w:line="240" w:lineRule="auto"/>
              <w:ind w:left="20" w:right="20" w:firstLine="4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4850">
              <w:rPr>
                <w:rFonts w:ascii="Times New Roman" w:hAnsi="Times New Roman" w:cs="Times New Roman"/>
                <w:sz w:val="22"/>
                <w:szCs w:val="22"/>
              </w:rPr>
              <w:t xml:space="preserve">Признаки параллельности </w:t>
            </w:r>
            <w:proofErr w:type="gramStart"/>
            <w:r w:rsidRPr="00974850">
              <w:rPr>
                <w:rFonts w:ascii="Times New Roman" w:hAnsi="Times New Roman" w:cs="Times New Roman"/>
                <w:sz w:val="22"/>
                <w:szCs w:val="22"/>
              </w:rPr>
              <w:t>прямых</w:t>
            </w:r>
            <w:proofErr w:type="gramEnd"/>
            <w:r w:rsidRPr="00974850">
              <w:rPr>
                <w:rFonts w:ascii="Times New Roman" w:hAnsi="Times New Roman" w:cs="Times New Roman"/>
                <w:sz w:val="22"/>
                <w:szCs w:val="22"/>
              </w:rPr>
              <w:t xml:space="preserve">. Пятый постулат Евклида и аксиома параллельности. Проблема пятого постулата и неевклидова геометрия. Свойства углов, образованных </w:t>
            </w:r>
            <w:proofErr w:type="gramStart"/>
            <w:r w:rsidRPr="00974850">
              <w:rPr>
                <w:rFonts w:ascii="Times New Roman" w:hAnsi="Times New Roman" w:cs="Times New Roman"/>
                <w:sz w:val="22"/>
                <w:szCs w:val="22"/>
              </w:rPr>
              <w:t>параллельными</w:t>
            </w:r>
            <w:proofErr w:type="gramEnd"/>
            <w:r w:rsidRPr="00974850">
              <w:rPr>
                <w:rFonts w:ascii="Times New Roman" w:hAnsi="Times New Roman" w:cs="Times New Roman"/>
                <w:sz w:val="22"/>
                <w:szCs w:val="22"/>
              </w:rPr>
              <w:t xml:space="preserve"> и секущей. Построение прямоугольника. Полоса. Теорема о сумме углов треугольника. Следствия из теоремы о сумме углов треугольника.</w:t>
            </w:r>
          </w:p>
        </w:tc>
        <w:tc>
          <w:tcPr>
            <w:tcW w:w="852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2C79" w:rsidRPr="00974850" w:rsidTr="00D32C79">
        <w:tc>
          <w:tcPr>
            <w:tcW w:w="567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74850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8364" w:type="dxa"/>
            <w:shd w:val="clear" w:color="auto" w:fill="auto"/>
          </w:tcPr>
          <w:p w:rsidR="00D32C79" w:rsidRPr="00974850" w:rsidRDefault="00D32C79" w:rsidP="00D32C79">
            <w:pPr>
              <w:pStyle w:val="af9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4850">
              <w:rPr>
                <w:rFonts w:ascii="Times New Roman" w:hAnsi="Times New Roman" w:cs="Times New Roman"/>
                <w:b/>
                <w:sz w:val="22"/>
                <w:szCs w:val="22"/>
              </w:rPr>
              <w:t>Дополнение. Аксиома прямоугольника и параллельность (3 ч)</w:t>
            </w:r>
          </w:p>
        </w:tc>
        <w:tc>
          <w:tcPr>
            <w:tcW w:w="852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748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974850">
              <w:rPr>
                <w:rFonts w:ascii="Times New Roman" w:hAnsi="Times New Roman" w:cs="Times New Roman"/>
              </w:rPr>
              <w:t>1</w:t>
            </w:r>
          </w:p>
        </w:tc>
      </w:tr>
      <w:tr w:rsidR="00D32C79" w:rsidRPr="00974850" w:rsidTr="00D32C79">
        <w:tc>
          <w:tcPr>
            <w:tcW w:w="567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64" w:type="dxa"/>
            <w:shd w:val="clear" w:color="auto" w:fill="auto"/>
          </w:tcPr>
          <w:p w:rsidR="00D32C79" w:rsidRPr="00974850" w:rsidRDefault="00D32C79" w:rsidP="00D32C79">
            <w:pPr>
              <w:pStyle w:val="af9"/>
              <w:spacing w:after="0" w:line="240" w:lineRule="auto"/>
              <w:ind w:left="20" w:right="20" w:firstLine="4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4850">
              <w:rPr>
                <w:rFonts w:ascii="Times New Roman" w:hAnsi="Times New Roman" w:cs="Times New Roman"/>
                <w:sz w:val="22"/>
                <w:szCs w:val="22"/>
              </w:rPr>
              <w:t>Аксиома прямоугольника. Сумма углов прямоугольного треугольника – следствие аксиомы прямоугольника. Единственность параллельной прямой – следствие аксиомы прямоугольника.</w:t>
            </w:r>
          </w:p>
        </w:tc>
        <w:tc>
          <w:tcPr>
            <w:tcW w:w="852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2C79" w:rsidRPr="00974850" w:rsidTr="00D32C79">
        <w:tc>
          <w:tcPr>
            <w:tcW w:w="567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74850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8364" w:type="dxa"/>
            <w:shd w:val="clear" w:color="auto" w:fill="auto"/>
          </w:tcPr>
          <w:p w:rsidR="00D32C79" w:rsidRPr="00974850" w:rsidRDefault="00D32C79" w:rsidP="00916A24">
            <w:pPr>
              <w:pStyle w:val="af9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4850">
              <w:rPr>
                <w:rFonts w:ascii="Times New Roman" w:hAnsi="Times New Roman" w:cs="Times New Roman"/>
                <w:b/>
                <w:sz w:val="22"/>
                <w:szCs w:val="22"/>
              </w:rPr>
              <w:t>Повторение (</w:t>
            </w:r>
            <w:r w:rsidR="00916A24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Pr="0097485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ч)</w:t>
            </w:r>
          </w:p>
        </w:tc>
        <w:tc>
          <w:tcPr>
            <w:tcW w:w="852" w:type="dxa"/>
            <w:shd w:val="clear" w:color="auto" w:fill="auto"/>
          </w:tcPr>
          <w:p w:rsidR="00D32C79" w:rsidRPr="00974850" w:rsidRDefault="00916A24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D32C79" w:rsidRPr="00974850" w:rsidRDefault="00916A24" w:rsidP="00D32C79">
            <w:pPr>
              <w:tabs>
                <w:tab w:val="left" w:pos="10206"/>
              </w:tabs>
              <w:spacing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FB0A81" w:rsidRDefault="00D32C79" w:rsidP="00D32C79">
      <w:pPr>
        <w:tabs>
          <w:tab w:val="left" w:pos="1020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8 </w:t>
      </w:r>
      <w:r w:rsidRPr="007A5CC8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W w:w="1049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8364"/>
        <w:gridCol w:w="852"/>
        <w:gridCol w:w="709"/>
      </w:tblGrid>
      <w:tr w:rsidR="00D32C79" w:rsidRPr="00974850" w:rsidTr="00D32C79">
        <w:trPr>
          <w:trHeight w:val="582"/>
        </w:trPr>
        <w:tc>
          <w:tcPr>
            <w:tcW w:w="567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7485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974850">
              <w:rPr>
                <w:rFonts w:ascii="Times New Roman" w:hAnsi="Times New Roman" w:cs="Times New Roman"/>
              </w:rPr>
              <w:t>п</w:t>
            </w:r>
            <w:proofErr w:type="gramEnd"/>
            <w:r w:rsidRPr="0097485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8364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974850">
              <w:rPr>
                <w:rFonts w:ascii="Times New Roman" w:hAnsi="Times New Roman" w:cs="Times New Roman"/>
              </w:rPr>
              <w:t>Раздел (число часов по программе)</w:t>
            </w:r>
          </w:p>
        </w:tc>
        <w:tc>
          <w:tcPr>
            <w:tcW w:w="852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74850">
              <w:rPr>
                <w:rFonts w:ascii="Times New Roman" w:hAnsi="Times New Roman" w:cs="Times New Roman"/>
              </w:rPr>
              <w:t>Теория</w:t>
            </w:r>
          </w:p>
        </w:tc>
        <w:tc>
          <w:tcPr>
            <w:tcW w:w="709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4850">
              <w:rPr>
                <w:rFonts w:ascii="Times New Roman" w:hAnsi="Times New Roman" w:cs="Times New Roman"/>
              </w:rPr>
              <w:t>Прак-тика</w:t>
            </w:r>
            <w:proofErr w:type="spellEnd"/>
            <w:proofErr w:type="gramEnd"/>
          </w:p>
        </w:tc>
      </w:tr>
      <w:tr w:rsidR="00D32C79" w:rsidRPr="00974850" w:rsidTr="00D32C79">
        <w:tc>
          <w:tcPr>
            <w:tcW w:w="567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74850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8364" w:type="dxa"/>
            <w:shd w:val="clear" w:color="auto" w:fill="auto"/>
          </w:tcPr>
          <w:p w:rsidR="00D32C79" w:rsidRPr="00974850" w:rsidRDefault="00D77022" w:rsidP="00D32C79">
            <w:pPr>
              <w:pStyle w:val="af9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33"/>
              </w:rPr>
              <w:t>Введение. Повторение (4</w:t>
            </w:r>
            <w:r w:rsidR="00D32C79" w:rsidRPr="00974850">
              <w:rPr>
                <w:rStyle w:val="33"/>
              </w:rPr>
              <w:t xml:space="preserve"> ч.)</w:t>
            </w:r>
          </w:p>
        </w:tc>
        <w:tc>
          <w:tcPr>
            <w:tcW w:w="852" w:type="dxa"/>
            <w:shd w:val="clear" w:color="auto" w:fill="auto"/>
          </w:tcPr>
          <w:p w:rsidR="00D32C79" w:rsidRPr="00D77022" w:rsidRDefault="00D77022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702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D32C79" w:rsidRPr="00D77022" w:rsidRDefault="00D77022" w:rsidP="00D32C79">
            <w:pPr>
              <w:tabs>
                <w:tab w:val="left" w:pos="601"/>
                <w:tab w:val="left" w:pos="884"/>
                <w:tab w:val="left" w:pos="10206"/>
              </w:tabs>
              <w:spacing w:line="240" w:lineRule="auto"/>
              <w:ind w:left="-108" w:right="-142"/>
              <w:jc w:val="center"/>
              <w:rPr>
                <w:rFonts w:ascii="Times New Roman" w:hAnsi="Times New Roman" w:cs="Times New Roman"/>
                <w:b/>
              </w:rPr>
            </w:pPr>
            <w:r w:rsidRPr="00D77022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D32C79" w:rsidRPr="00974850" w:rsidTr="00D32C79">
        <w:tc>
          <w:tcPr>
            <w:tcW w:w="567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64" w:type="dxa"/>
            <w:shd w:val="clear" w:color="auto" w:fill="auto"/>
          </w:tcPr>
          <w:p w:rsidR="00D32C79" w:rsidRPr="00D77022" w:rsidRDefault="00D77022" w:rsidP="00D770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77022">
              <w:rPr>
                <w:rFonts w:ascii="Times New Roman" w:hAnsi="Times New Roman" w:cs="Times New Roman"/>
              </w:rPr>
              <w:t>Треугольники. Параллельность. Множество (геометрическое место) точек</w:t>
            </w:r>
          </w:p>
        </w:tc>
        <w:tc>
          <w:tcPr>
            <w:tcW w:w="852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601"/>
                <w:tab w:val="left" w:pos="884"/>
                <w:tab w:val="left" w:pos="10206"/>
              </w:tabs>
              <w:spacing w:line="240" w:lineRule="auto"/>
              <w:ind w:left="-108" w:right="-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2C79" w:rsidRPr="00974850" w:rsidTr="00D32C79">
        <w:trPr>
          <w:trHeight w:val="216"/>
        </w:trPr>
        <w:tc>
          <w:tcPr>
            <w:tcW w:w="567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74850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8364" w:type="dxa"/>
            <w:shd w:val="clear" w:color="auto" w:fill="auto"/>
          </w:tcPr>
          <w:p w:rsidR="00D32C79" w:rsidRPr="00974850" w:rsidRDefault="00D32C79" w:rsidP="00D32C79">
            <w:pPr>
              <w:pStyle w:val="af9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7485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Глава </w:t>
            </w:r>
            <w:r w:rsidRPr="00974850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</w:t>
            </w:r>
            <w:r w:rsidR="00D77022">
              <w:rPr>
                <w:rFonts w:ascii="Times New Roman" w:hAnsi="Times New Roman" w:cs="Times New Roman"/>
                <w:b/>
                <w:sz w:val="22"/>
                <w:szCs w:val="22"/>
              </w:rPr>
              <w:t>. Площади многоугольных фигур (30</w:t>
            </w:r>
            <w:r w:rsidRPr="0097485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ч.) </w:t>
            </w:r>
          </w:p>
        </w:tc>
        <w:tc>
          <w:tcPr>
            <w:tcW w:w="852" w:type="dxa"/>
            <w:shd w:val="clear" w:color="auto" w:fill="auto"/>
          </w:tcPr>
          <w:p w:rsidR="00D32C79" w:rsidRPr="00D77022" w:rsidRDefault="00D77022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D32C79" w:rsidRPr="00D77022" w:rsidRDefault="00D77022" w:rsidP="00D32C79">
            <w:pPr>
              <w:tabs>
                <w:tab w:val="left" w:pos="10206"/>
              </w:tabs>
              <w:spacing w:line="240" w:lineRule="auto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D77022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D32C79" w:rsidRPr="00974850" w:rsidTr="00D32C79">
        <w:tc>
          <w:tcPr>
            <w:tcW w:w="567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64" w:type="dxa"/>
            <w:shd w:val="clear" w:color="auto" w:fill="auto"/>
          </w:tcPr>
          <w:p w:rsidR="00D32C79" w:rsidRPr="00974850" w:rsidRDefault="00D77022" w:rsidP="00D32C79">
            <w:pPr>
              <w:pStyle w:val="af9"/>
              <w:spacing w:after="0" w:line="240" w:lineRule="auto"/>
              <w:ind w:left="20" w:right="20" w:firstLine="4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Ломаные и многоугольники. Выпуклые и невыпуклые многоугольники. Четырехугольники. Правильные многоугольники. Многоугольные фигуры. Многогранники. Пирамиды. Понятие площади. Измерение площади. Площадь прямоугольника. Теорема Пифагора. Пифагор. Равносоставленные фигуры. Вычисление длин. Квадратный корень. Наклонные и проекции. Площадь треугольника. Формула Герона. Трапеция. Площадь трапеции. Параллелограмм. Свойства параллелограмма. Признаки параллелограмма. Прямоугольник, ромб, квадрат как частный случай параллелограмма. Площадь параллелограмма. Параллелепипед. Призмы.</w:t>
            </w:r>
          </w:p>
        </w:tc>
        <w:tc>
          <w:tcPr>
            <w:tcW w:w="852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2C79" w:rsidRPr="00974850" w:rsidTr="00D32C79">
        <w:tc>
          <w:tcPr>
            <w:tcW w:w="567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74850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8364" w:type="dxa"/>
            <w:shd w:val="clear" w:color="auto" w:fill="auto"/>
          </w:tcPr>
          <w:p w:rsidR="00D32C79" w:rsidRPr="00974850" w:rsidRDefault="00D32C79" w:rsidP="00D32C79">
            <w:pPr>
              <w:pStyle w:val="af9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4850">
              <w:rPr>
                <w:rStyle w:val="12"/>
              </w:rPr>
              <w:t xml:space="preserve">Глава </w:t>
            </w:r>
            <w:r w:rsidRPr="00974850">
              <w:rPr>
                <w:rStyle w:val="12"/>
                <w:lang w:val="en-US"/>
              </w:rPr>
              <w:t>II</w:t>
            </w:r>
            <w:r w:rsidR="00D77022">
              <w:rPr>
                <w:rStyle w:val="12"/>
              </w:rPr>
              <w:t>. Геометрия треугольника (29</w:t>
            </w:r>
            <w:r w:rsidRPr="00974850">
              <w:rPr>
                <w:rStyle w:val="12"/>
              </w:rPr>
              <w:t xml:space="preserve"> ч.)</w:t>
            </w:r>
          </w:p>
        </w:tc>
        <w:tc>
          <w:tcPr>
            <w:tcW w:w="852" w:type="dxa"/>
            <w:shd w:val="clear" w:color="auto" w:fill="auto"/>
          </w:tcPr>
          <w:p w:rsidR="00D32C79" w:rsidRPr="00D77022" w:rsidRDefault="00D77022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702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D32C79" w:rsidRPr="00D77022" w:rsidRDefault="00D77022" w:rsidP="00D32C79">
            <w:pPr>
              <w:tabs>
                <w:tab w:val="left" w:pos="10206"/>
              </w:tabs>
              <w:spacing w:line="240" w:lineRule="auto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D77022">
              <w:rPr>
                <w:rFonts w:ascii="Times New Roman" w:hAnsi="Times New Roman" w:cs="Times New Roman"/>
                <w:b/>
              </w:rPr>
              <w:t>20</w:t>
            </w:r>
          </w:p>
        </w:tc>
      </w:tr>
      <w:tr w:rsidR="00D32C79" w:rsidRPr="00974850" w:rsidTr="00D32C79">
        <w:tc>
          <w:tcPr>
            <w:tcW w:w="567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64" w:type="dxa"/>
            <w:shd w:val="clear" w:color="auto" w:fill="auto"/>
          </w:tcPr>
          <w:p w:rsidR="00D32C79" w:rsidRPr="00974850" w:rsidRDefault="00D77022" w:rsidP="00D32C79">
            <w:pPr>
              <w:pStyle w:val="af9"/>
              <w:spacing w:after="0" w:line="240" w:lineRule="auto"/>
              <w:ind w:left="20" w:right="20" w:firstLine="4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Теорема об отношении перпендикуляра и наклонной</w:t>
            </w:r>
            <w:r w:rsidR="00FB0A81">
              <w:rPr>
                <w:rFonts w:ascii="Times New Roman" w:hAnsi="Times New Roman" w:cs="Times New Roman"/>
                <w:sz w:val="22"/>
                <w:szCs w:val="22"/>
              </w:rPr>
              <w:t>. Определение синуса. Свойства синуса и его график. Решение прямоугольных треугольников. Вычисление площади треугольника. Теорема синусов. Определение косинуса. Основное тригонометрическое тождество. Косинусы острых углов прямоугольного треугольника. Свойства косинуса и его график. Теорема косинусов (обобщенная теорема Пифагора). Средние линии треугольника и трапеции. Применение косинуса в практике. Тангенс. Котангенс. Из истории тригонометрии. Определение подобных треугольников. Признаки подобия треугольников. Свойства подобных треугольников. Подобие треугольников и параллельность. Теорема Фалеса. Фалес. Применение подобия при решении задач на построение. Построение среднего геометрического. Пентаграмма и золотое сечение. Точка пересечения медиан треугольника.</w:t>
            </w:r>
          </w:p>
        </w:tc>
        <w:tc>
          <w:tcPr>
            <w:tcW w:w="852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D32C79" w:rsidRPr="00974850" w:rsidRDefault="00D32C79" w:rsidP="00D32C79">
            <w:pPr>
              <w:tabs>
                <w:tab w:val="left" w:pos="10206"/>
              </w:tabs>
              <w:spacing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2C79" w:rsidRPr="00974850" w:rsidTr="00D32C79">
        <w:tc>
          <w:tcPr>
            <w:tcW w:w="567" w:type="dxa"/>
            <w:shd w:val="clear" w:color="auto" w:fill="auto"/>
          </w:tcPr>
          <w:p w:rsidR="00D32C79" w:rsidRPr="00974850" w:rsidRDefault="00FB0A81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D32C79" w:rsidRPr="0097485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364" w:type="dxa"/>
            <w:shd w:val="clear" w:color="auto" w:fill="auto"/>
          </w:tcPr>
          <w:p w:rsidR="00D32C79" w:rsidRPr="00974850" w:rsidRDefault="00FB0A81" w:rsidP="00916A24">
            <w:pPr>
              <w:pStyle w:val="af9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Повторение (</w:t>
            </w:r>
            <w:r w:rsidR="00916A24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="00D32C79" w:rsidRPr="0097485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ч)</w:t>
            </w:r>
          </w:p>
        </w:tc>
        <w:tc>
          <w:tcPr>
            <w:tcW w:w="852" w:type="dxa"/>
            <w:shd w:val="clear" w:color="auto" w:fill="auto"/>
          </w:tcPr>
          <w:p w:rsidR="00D32C79" w:rsidRPr="00FB0A81" w:rsidRDefault="00FB0A81" w:rsidP="00D32C79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B0A8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D32C79" w:rsidRPr="00FB0A81" w:rsidRDefault="00916A24" w:rsidP="00D32C79">
            <w:pPr>
              <w:tabs>
                <w:tab w:val="left" w:pos="10206"/>
              </w:tabs>
              <w:spacing w:line="240" w:lineRule="auto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DB0782" w:rsidRDefault="00DB0782" w:rsidP="00D32C79">
      <w:pPr>
        <w:rPr>
          <w:rFonts w:ascii="Times New Roman" w:hAnsi="Times New Roman" w:cs="Times New Roman"/>
          <w:b/>
          <w:sz w:val="24"/>
          <w:szCs w:val="24"/>
        </w:rPr>
      </w:pPr>
    </w:p>
    <w:p w:rsidR="00DB0782" w:rsidRDefault="00DB078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B0782" w:rsidRDefault="00DB0782" w:rsidP="00DB0782">
      <w:pPr>
        <w:tabs>
          <w:tab w:val="left" w:pos="1020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9 </w:t>
      </w:r>
      <w:r w:rsidRPr="007A5CC8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W w:w="1049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8364"/>
        <w:gridCol w:w="852"/>
        <w:gridCol w:w="709"/>
      </w:tblGrid>
      <w:tr w:rsidR="00DB0782" w:rsidRPr="00974850" w:rsidTr="00644594">
        <w:trPr>
          <w:trHeight w:val="582"/>
        </w:trPr>
        <w:tc>
          <w:tcPr>
            <w:tcW w:w="567" w:type="dxa"/>
            <w:shd w:val="clear" w:color="auto" w:fill="auto"/>
          </w:tcPr>
          <w:p w:rsidR="00DB0782" w:rsidRPr="00974850" w:rsidRDefault="00DB0782" w:rsidP="00644594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7485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974850">
              <w:rPr>
                <w:rFonts w:ascii="Times New Roman" w:hAnsi="Times New Roman" w:cs="Times New Roman"/>
              </w:rPr>
              <w:t>п</w:t>
            </w:r>
            <w:proofErr w:type="gramEnd"/>
            <w:r w:rsidRPr="0097485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8364" w:type="dxa"/>
            <w:shd w:val="clear" w:color="auto" w:fill="auto"/>
          </w:tcPr>
          <w:p w:rsidR="00DB0782" w:rsidRPr="00974850" w:rsidRDefault="00DB0782" w:rsidP="00644594">
            <w:pPr>
              <w:tabs>
                <w:tab w:val="left" w:pos="10206"/>
              </w:tabs>
              <w:spacing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974850">
              <w:rPr>
                <w:rFonts w:ascii="Times New Roman" w:hAnsi="Times New Roman" w:cs="Times New Roman"/>
              </w:rPr>
              <w:t>Раздел (число часов по программе)</w:t>
            </w:r>
          </w:p>
        </w:tc>
        <w:tc>
          <w:tcPr>
            <w:tcW w:w="852" w:type="dxa"/>
            <w:shd w:val="clear" w:color="auto" w:fill="auto"/>
          </w:tcPr>
          <w:p w:rsidR="00DB0782" w:rsidRPr="00974850" w:rsidRDefault="00DB0782" w:rsidP="00644594">
            <w:pPr>
              <w:tabs>
                <w:tab w:val="left" w:pos="10206"/>
              </w:tabs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74850">
              <w:rPr>
                <w:rFonts w:ascii="Times New Roman" w:hAnsi="Times New Roman" w:cs="Times New Roman"/>
              </w:rPr>
              <w:t>Теория</w:t>
            </w:r>
          </w:p>
        </w:tc>
        <w:tc>
          <w:tcPr>
            <w:tcW w:w="709" w:type="dxa"/>
            <w:shd w:val="clear" w:color="auto" w:fill="auto"/>
          </w:tcPr>
          <w:p w:rsidR="00DB0782" w:rsidRPr="00974850" w:rsidRDefault="00DB0782" w:rsidP="00644594">
            <w:pPr>
              <w:tabs>
                <w:tab w:val="left" w:pos="10206"/>
              </w:tabs>
              <w:spacing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4850">
              <w:rPr>
                <w:rFonts w:ascii="Times New Roman" w:hAnsi="Times New Roman" w:cs="Times New Roman"/>
              </w:rPr>
              <w:t>Прак-тика</w:t>
            </w:r>
            <w:proofErr w:type="spellEnd"/>
            <w:proofErr w:type="gramEnd"/>
          </w:p>
        </w:tc>
      </w:tr>
      <w:tr w:rsidR="00DB0782" w:rsidRPr="00974850" w:rsidTr="00644594">
        <w:tc>
          <w:tcPr>
            <w:tcW w:w="567" w:type="dxa"/>
            <w:shd w:val="clear" w:color="auto" w:fill="auto"/>
          </w:tcPr>
          <w:p w:rsidR="00DB0782" w:rsidRPr="00974850" w:rsidRDefault="00DB0782" w:rsidP="00644594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74850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8364" w:type="dxa"/>
            <w:shd w:val="clear" w:color="auto" w:fill="auto"/>
          </w:tcPr>
          <w:p w:rsidR="00DB0782" w:rsidRPr="00974850" w:rsidRDefault="00DB0782" w:rsidP="00DB0782">
            <w:pPr>
              <w:pStyle w:val="af9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7485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Глава </w:t>
            </w:r>
            <w:r w:rsidRPr="00974850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. Векторы и координаты (20</w:t>
            </w:r>
            <w:r w:rsidRPr="0097485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ч.) </w:t>
            </w:r>
          </w:p>
        </w:tc>
        <w:tc>
          <w:tcPr>
            <w:tcW w:w="852" w:type="dxa"/>
            <w:shd w:val="clear" w:color="auto" w:fill="auto"/>
          </w:tcPr>
          <w:p w:rsidR="00DB0782" w:rsidRPr="00D77022" w:rsidRDefault="00DB0782" w:rsidP="00644594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DB0782" w:rsidRPr="00D77022" w:rsidRDefault="00DB0782" w:rsidP="00644594">
            <w:pPr>
              <w:tabs>
                <w:tab w:val="left" w:pos="10206"/>
              </w:tabs>
              <w:spacing w:line="240" w:lineRule="auto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</w:tr>
      <w:tr w:rsidR="00DB0782" w:rsidRPr="00974850" w:rsidTr="00644594">
        <w:tc>
          <w:tcPr>
            <w:tcW w:w="567" w:type="dxa"/>
            <w:shd w:val="clear" w:color="auto" w:fill="auto"/>
          </w:tcPr>
          <w:p w:rsidR="00DB0782" w:rsidRPr="00974850" w:rsidRDefault="00DB0782" w:rsidP="00644594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64" w:type="dxa"/>
            <w:shd w:val="clear" w:color="auto" w:fill="auto"/>
          </w:tcPr>
          <w:p w:rsidR="00DB0782" w:rsidRPr="00D77022" w:rsidRDefault="00DB0782" w:rsidP="006445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Скалярные и векторные величины. Направленные отрезки. Сонаправленность векторов. Равенство векторов. О понятии вектора. Нуль-вектор. Угол между векторами. Сложение векторов. Свойства сложения векторов. Вычисление векторов. Противоположные векторы. Умножение вектора на число. Распределительные законы умножения векторов на число. Векторная алгебра и векторный метод. Векторы на координатной оси. Векторы на координатной плоскости. Длина вектора, расстояние между точками,</w:t>
            </w:r>
            <w:r w:rsidR="00E644AD">
              <w:rPr>
                <w:rFonts w:ascii="Times New Roman" w:hAnsi="Times New Roman" w:cs="Times New Roman"/>
              </w:rPr>
              <w:t xml:space="preserve"> координаты середины отрезка. Действия с векторами в координатной форме. Метод координат. Уравнения окружности и прямой. Косинус. Скалярное произведение векторов.</w:t>
            </w:r>
          </w:p>
        </w:tc>
        <w:tc>
          <w:tcPr>
            <w:tcW w:w="852" w:type="dxa"/>
            <w:shd w:val="clear" w:color="auto" w:fill="auto"/>
          </w:tcPr>
          <w:p w:rsidR="00DB0782" w:rsidRPr="00974850" w:rsidRDefault="00DB0782" w:rsidP="00644594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DB0782" w:rsidRPr="00974850" w:rsidRDefault="00DB0782" w:rsidP="00644594">
            <w:pPr>
              <w:tabs>
                <w:tab w:val="left" w:pos="601"/>
                <w:tab w:val="left" w:pos="884"/>
                <w:tab w:val="left" w:pos="10206"/>
              </w:tabs>
              <w:spacing w:line="240" w:lineRule="auto"/>
              <w:ind w:left="-108" w:right="-14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0782" w:rsidRPr="00974850" w:rsidTr="00644594">
        <w:trPr>
          <w:trHeight w:val="216"/>
        </w:trPr>
        <w:tc>
          <w:tcPr>
            <w:tcW w:w="567" w:type="dxa"/>
            <w:shd w:val="clear" w:color="auto" w:fill="auto"/>
          </w:tcPr>
          <w:p w:rsidR="00DB0782" w:rsidRPr="00974850" w:rsidRDefault="00DB0782" w:rsidP="00644594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74850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8364" w:type="dxa"/>
            <w:shd w:val="clear" w:color="auto" w:fill="auto"/>
          </w:tcPr>
          <w:p w:rsidR="00DB0782" w:rsidRPr="00974850" w:rsidRDefault="00E644AD" w:rsidP="00E644AD">
            <w:pPr>
              <w:pStyle w:val="af9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7485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Глава </w:t>
            </w:r>
            <w:r w:rsidRPr="00974850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. Преобразования (23</w:t>
            </w:r>
            <w:r w:rsidRPr="0097485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ч.)</w:t>
            </w:r>
          </w:p>
        </w:tc>
        <w:tc>
          <w:tcPr>
            <w:tcW w:w="852" w:type="dxa"/>
            <w:shd w:val="clear" w:color="auto" w:fill="auto"/>
          </w:tcPr>
          <w:p w:rsidR="00DB0782" w:rsidRPr="00D77022" w:rsidRDefault="00E644AD" w:rsidP="00644594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DB0782" w:rsidRPr="00D77022" w:rsidRDefault="00E644AD" w:rsidP="00644594">
            <w:pPr>
              <w:tabs>
                <w:tab w:val="left" w:pos="10206"/>
              </w:tabs>
              <w:spacing w:line="240" w:lineRule="auto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DB0782" w:rsidRPr="00974850" w:rsidTr="00644594">
        <w:tc>
          <w:tcPr>
            <w:tcW w:w="567" w:type="dxa"/>
            <w:shd w:val="clear" w:color="auto" w:fill="auto"/>
          </w:tcPr>
          <w:p w:rsidR="00DB0782" w:rsidRPr="00974850" w:rsidRDefault="00DB0782" w:rsidP="00644594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64" w:type="dxa"/>
            <w:shd w:val="clear" w:color="auto" w:fill="auto"/>
          </w:tcPr>
          <w:p w:rsidR="00DB0782" w:rsidRPr="00974850" w:rsidRDefault="00644594" w:rsidP="00644594">
            <w:pPr>
              <w:pStyle w:val="af9"/>
              <w:spacing w:after="0" w:line="240" w:lineRule="auto"/>
              <w:ind w:left="20" w:right="20" w:firstLine="4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Понятие преобразования. Важные примеры преобразований. Взаимно обратные преобразования. Композиция преобразований. Определение и простейшие свойства движений. Свойства фигур, сохраняющиеся при движении. Параллельный перенос. Центральная симметрия. Осевая симметрия на плоскости. Зеркальная симметрия. Поворот на плоскости. Классификация движений на плоскости. Равенство фигур и движения. Общее понятие о симметрии фигур. Виды симметрии фигур. Фигуры, обладающие переносной симметрией. Элементы симметрии фигур. Симметрия правильных многоугольников. Симметрия правильных пирамид и призм. Правильные многогранники. Преобразование подобия и его простейшие свойства. Гомотетия. Свойства подобных фигур. Признаки подобия треугольников.</w:t>
            </w:r>
          </w:p>
        </w:tc>
        <w:tc>
          <w:tcPr>
            <w:tcW w:w="852" w:type="dxa"/>
            <w:shd w:val="clear" w:color="auto" w:fill="auto"/>
          </w:tcPr>
          <w:p w:rsidR="00DB0782" w:rsidRPr="00974850" w:rsidRDefault="00DB0782" w:rsidP="00644594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DB0782" w:rsidRPr="00974850" w:rsidRDefault="00DB0782" w:rsidP="00644594">
            <w:pPr>
              <w:tabs>
                <w:tab w:val="left" w:pos="10206"/>
              </w:tabs>
              <w:spacing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0782" w:rsidRPr="00974850" w:rsidTr="00644594">
        <w:tc>
          <w:tcPr>
            <w:tcW w:w="567" w:type="dxa"/>
            <w:shd w:val="clear" w:color="auto" w:fill="auto"/>
          </w:tcPr>
          <w:p w:rsidR="00DB0782" w:rsidRPr="00974850" w:rsidRDefault="00DB0782" w:rsidP="00644594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74850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8364" w:type="dxa"/>
            <w:shd w:val="clear" w:color="auto" w:fill="auto"/>
          </w:tcPr>
          <w:p w:rsidR="00DB0782" w:rsidRPr="00974850" w:rsidRDefault="00DB0782" w:rsidP="00E644AD">
            <w:pPr>
              <w:pStyle w:val="af9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4850">
              <w:rPr>
                <w:rStyle w:val="12"/>
              </w:rPr>
              <w:t xml:space="preserve">Глава </w:t>
            </w:r>
            <w:r w:rsidRPr="00974850">
              <w:rPr>
                <w:rStyle w:val="12"/>
                <w:lang w:val="en-US"/>
              </w:rPr>
              <w:t>I</w:t>
            </w:r>
            <w:r w:rsidR="00E644AD">
              <w:rPr>
                <w:rStyle w:val="12"/>
                <w:lang w:val="en-US"/>
              </w:rPr>
              <w:t>I</w:t>
            </w:r>
            <w:r w:rsidRPr="00974850">
              <w:rPr>
                <w:rStyle w:val="12"/>
                <w:lang w:val="en-US"/>
              </w:rPr>
              <w:t>I</w:t>
            </w:r>
            <w:r>
              <w:rPr>
                <w:rStyle w:val="12"/>
              </w:rPr>
              <w:t xml:space="preserve">. Геометрия </w:t>
            </w:r>
            <w:r w:rsidR="00E644AD">
              <w:rPr>
                <w:rStyle w:val="12"/>
              </w:rPr>
              <w:t>круга (20</w:t>
            </w:r>
            <w:r w:rsidRPr="00974850">
              <w:rPr>
                <w:rStyle w:val="12"/>
              </w:rPr>
              <w:t xml:space="preserve"> ч.)</w:t>
            </w:r>
          </w:p>
        </w:tc>
        <w:tc>
          <w:tcPr>
            <w:tcW w:w="852" w:type="dxa"/>
            <w:shd w:val="clear" w:color="auto" w:fill="auto"/>
          </w:tcPr>
          <w:p w:rsidR="00DB0782" w:rsidRPr="00D77022" w:rsidRDefault="00E644AD" w:rsidP="00644594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DB0782" w:rsidRPr="00D77022" w:rsidRDefault="00E644AD" w:rsidP="00644594">
            <w:pPr>
              <w:tabs>
                <w:tab w:val="left" w:pos="10206"/>
              </w:tabs>
              <w:spacing w:line="240" w:lineRule="auto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</w:tr>
      <w:tr w:rsidR="00DB0782" w:rsidRPr="00974850" w:rsidTr="00644594">
        <w:tc>
          <w:tcPr>
            <w:tcW w:w="567" w:type="dxa"/>
            <w:shd w:val="clear" w:color="auto" w:fill="auto"/>
          </w:tcPr>
          <w:p w:rsidR="00DB0782" w:rsidRPr="00974850" w:rsidRDefault="00DB0782" w:rsidP="00644594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64" w:type="dxa"/>
            <w:shd w:val="clear" w:color="auto" w:fill="auto"/>
          </w:tcPr>
          <w:p w:rsidR="00DB0782" w:rsidRPr="00974850" w:rsidRDefault="00644594" w:rsidP="00644594">
            <w:pPr>
              <w:pStyle w:val="af9"/>
              <w:spacing w:after="0" w:line="240" w:lineRule="auto"/>
              <w:ind w:left="20" w:right="20" w:firstLine="4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Свойства хорд. Касание прямой и окружности. Взаимное расположение прямой и окружности. Градусная мера дуги окружности. Измерение вписанных углов. Произведение отрезков хорд. Произведение отрезков секущих. Взаимное расположение двух окружностей. Окружность, описанная вокруг многоугольника. Радиус окружности, описанной вокруг многоугольника.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Окружность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вписанная в многоугольник. Замечательные точки треугольника. Окружность Эйлера. Измерение длины кривой. Длина окружности. Длина дуги окружности. Измерение площади плоской фигуры</w:t>
            </w:r>
            <w:r w:rsidR="001555A9">
              <w:rPr>
                <w:rFonts w:ascii="Times New Roman" w:hAnsi="Times New Roman" w:cs="Times New Roman"/>
                <w:sz w:val="22"/>
                <w:szCs w:val="22"/>
              </w:rPr>
              <w:t>. Площадь круга. Площадь сектора. Число π. Архимед.</w:t>
            </w:r>
          </w:p>
        </w:tc>
        <w:tc>
          <w:tcPr>
            <w:tcW w:w="852" w:type="dxa"/>
            <w:shd w:val="clear" w:color="auto" w:fill="auto"/>
          </w:tcPr>
          <w:p w:rsidR="00DB0782" w:rsidRPr="00974850" w:rsidRDefault="00DB0782" w:rsidP="00644594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DB0782" w:rsidRPr="00974850" w:rsidRDefault="00DB0782" w:rsidP="00644594">
            <w:pPr>
              <w:tabs>
                <w:tab w:val="left" w:pos="10206"/>
              </w:tabs>
              <w:spacing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0782" w:rsidRPr="00974850" w:rsidTr="00644594">
        <w:tc>
          <w:tcPr>
            <w:tcW w:w="567" w:type="dxa"/>
            <w:shd w:val="clear" w:color="auto" w:fill="auto"/>
          </w:tcPr>
          <w:p w:rsidR="00DB0782" w:rsidRPr="00974850" w:rsidRDefault="00DB0782" w:rsidP="00644594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97485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364" w:type="dxa"/>
            <w:shd w:val="clear" w:color="auto" w:fill="auto"/>
          </w:tcPr>
          <w:p w:rsidR="00DB0782" w:rsidRPr="00974850" w:rsidRDefault="00DB0782" w:rsidP="00916A24">
            <w:pPr>
              <w:pStyle w:val="af9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Повторение (</w:t>
            </w:r>
            <w:r w:rsidR="00916A24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97485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ч)</w:t>
            </w:r>
          </w:p>
        </w:tc>
        <w:tc>
          <w:tcPr>
            <w:tcW w:w="852" w:type="dxa"/>
            <w:shd w:val="clear" w:color="auto" w:fill="auto"/>
          </w:tcPr>
          <w:p w:rsidR="00DB0782" w:rsidRPr="00FB0A81" w:rsidRDefault="00DB0782" w:rsidP="00644594">
            <w:pPr>
              <w:tabs>
                <w:tab w:val="left" w:pos="1020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B0A8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DB0782" w:rsidRPr="00FB0A81" w:rsidRDefault="00916A24" w:rsidP="00644594">
            <w:pPr>
              <w:tabs>
                <w:tab w:val="left" w:pos="10206"/>
              </w:tabs>
              <w:spacing w:line="240" w:lineRule="auto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D32C79" w:rsidRDefault="00D32C79" w:rsidP="00D32C79">
      <w:pPr>
        <w:rPr>
          <w:rFonts w:ascii="Times New Roman" w:hAnsi="Times New Roman" w:cs="Times New Roman"/>
          <w:b/>
          <w:sz w:val="24"/>
          <w:szCs w:val="24"/>
        </w:rPr>
        <w:sectPr w:rsidR="00D32C79" w:rsidSect="00F469DF">
          <w:footerReference w:type="default" r:id="rId8"/>
          <w:pgSz w:w="11906" w:h="16838"/>
          <w:pgMar w:top="568" w:right="849" w:bottom="1134" w:left="1701" w:header="708" w:footer="708" w:gutter="0"/>
          <w:cols w:space="708"/>
          <w:docGrid w:linePitch="360"/>
        </w:sectPr>
      </w:pPr>
    </w:p>
    <w:p w:rsidR="00F469DF" w:rsidRDefault="00F469DF" w:rsidP="00D32C7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9DF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с указанием количества часов, отводимых на освоение каждой темы.</w:t>
      </w:r>
    </w:p>
    <w:p w:rsidR="00D32C79" w:rsidRPr="002E5CFB" w:rsidRDefault="00D32C79" w:rsidP="00D32C79">
      <w:pPr>
        <w:spacing w:after="0" w:line="240" w:lineRule="auto"/>
        <w:ind w:firstLine="720"/>
        <w:jc w:val="center"/>
      </w:pPr>
      <w:r>
        <w:rPr>
          <w:rStyle w:val="dash0410005f0431005f0437005f0430005f0446005f0020005f0441005f043f005f0438005f0441005f043a005f0430005f005fchar1char1"/>
          <w:b/>
        </w:rPr>
        <w:t>7 класс</w:t>
      </w:r>
    </w:p>
    <w:tbl>
      <w:tblPr>
        <w:tblW w:w="102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8647"/>
        <w:gridCol w:w="850"/>
      </w:tblGrid>
      <w:tr w:rsidR="00F469DF" w:rsidRPr="00F7534A" w:rsidTr="00F469DF">
        <w:tc>
          <w:tcPr>
            <w:tcW w:w="709" w:type="dxa"/>
          </w:tcPr>
          <w:p w:rsidR="00F469DF" w:rsidRPr="00D037C0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7C0"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Наименование разделов, тем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ind w:right="-109" w:hanging="108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Кол-во час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  <w:b/>
              </w:rPr>
            </w:pPr>
            <w:r w:rsidRPr="00F7534A">
              <w:rPr>
                <w:rFonts w:ascii="Times New Roman" w:hAnsi="Times New Roman" w:cs="Times New Roman"/>
                <w:b/>
              </w:rPr>
              <w:t>Введение. Что такое геометрия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F469DF" w:rsidRPr="00F7534A" w:rsidTr="00F469DF">
        <w:trPr>
          <w:trHeight w:val="507"/>
        </w:trPr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 xml:space="preserve">1. Как возникла и что изучает геометрия. </w:t>
            </w:r>
          </w:p>
          <w:p w:rsidR="00F469DF" w:rsidRPr="00F7534A" w:rsidRDefault="00F469DF" w:rsidP="00F469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2. О задачах геометрии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rPr>
          <w:trHeight w:val="278"/>
        </w:trPr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 xml:space="preserve">3. Плоские и пространственные фигуры. </w:t>
            </w:r>
          </w:p>
          <w:p w:rsidR="00F469DF" w:rsidRPr="00F7534A" w:rsidRDefault="00F469DF" w:rsidP="00F469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5. Плоскость, точка, прямая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6. Об истории геометрии. Значение геометрии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rPr>
          <w:trHeight w:val="415"/>
        </w:trPr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  <w:b/>
              </w:rPr>
              <w:t xml:space="preserve">Глава </w:t>
            </w:r>
            <w:r w:rsidRPr="00F7534A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F7534A">
              <w:rPr>
                <w:rFonts w:ascii="Times New Roman" w:hAnsi="Times New Roman" w:cs="Times New Roman"/>
                <w:b/>
              </w:rPr>
              <w:t xml:space="preserve">. Начала геометрии 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  <w:b/>
              </w:rPr>
              <w:t>25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  <w:b/>
              </w:rPr>
              <w:t>§ 1. Отрезки</w:t>
            </w:r>
            <w:r w:rsidRPr="00F7534A">
              <w:rPr>
                <w:rFonts w:ascii="Times New Roman" w:hAnsi="Times New Roman" w:cs="Times New Roman"/>
              </w:rPr>
              <w:t xml:space="preserve"> </w:t>
            </w:r>
          </w:p>
          <w:p w:rsidR="00F469DF" w:rsidRPr="00F7534A" w:rsidRDefault="00F469DF" w:rsidP="00F469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1.1 Отрезок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1.2 Лучи и прямые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1.3 Сравнение и равенство отрезков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1.4 Действия с отрезками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1.5 Измерение длины отрезка. Расстояние между точками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1.6 Понятие о равенстве фигур. Равенство треугольников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Решение задач по теме «Отрезки»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  <w:b/>
              </w:rPr>
              <w:t>§ 2. Окружность и круг. Сфера и шар</w:t>
            </w:r>
            <w:r w:rsidRPr="00F7534A">
              <w:rPr>
                <w:rFonts w:ascii="Times New Roman" w:hAnsi="Times New Roman" w:cs="Times New Roman"/>
              </w:rPr>
              <w:t xml:space="preserve"> </w:t>
            </w:r>
          </w:p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2.1 Определения окружности и круга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 xml:space="preserve"> 2.2 Части окружности и круга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2.3 Центральная симметрия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2.4 Построения циркулем и линейкой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2.5, 2.6</w:t>
            </w:r>
            <w:proofErr w:type="gramStart"/>
            <w:r w:rsidRPr="00F7534A">
              <w:rPr>
                <w:rFonts w:ascii="Times New Roman" w:eastAsia="Calibri" w:hAnsi="Times New Roman" w:cs="Times New Roman"/>
              </w:rPr>
              <w:t xml:space="preserve"> К</w:t>
            </w:r>
            <w:proofErr w:type="gramEnd"/>
            <w:r w:rsidRPr="00F7534A">
              <w:rPr>
                <w:rFonts w:ascii="Times New Roman" w:eastAsia="Calibri" w:hAnsi="Times New Roman" w:cs="Times New Roman"/>
              </w:rPr>
              <w:t>ак определяют сферу и шар. Сферическая геометрия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  <w:b/>
              </w:rPr>
              <w:t>Контрольная работа №1 «Отрезки. Окружность и круг»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  <w:b/>
              </w:rPr>
              <w:t>§ 3. Углы</w:t>
            </w:r>
            <w:r w:rsidRPr="00F7534A">
              <w:rPr>
                <w:rFonts w:ascii="Times New Roman" w:eastAsia="Calibri" w:hAnsi="Times New Roman" w:cs="Times New Roman"/>
              </w:rPr>
              <w:t>.</w:t>
            </w:r>
          </w:p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7534A">
              <w:rPr>
                <w:rFonts w:ascii="Times New Roman" w:eastAsia="Calibri" w:hAnsi="Times New Roman" w:cs="Times New Roman"/>
              </w:rPr>
              <w:t>3.1 Что называют углом в геометрии. Смежные углы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7534A">
              <w:rPr>
                <w:rFonts w:ascii="Times New Roman" w:eastAsia="Calibri" w:hAnsi="Times New Roman" w:cs="Times New Roman"/>
              </w:rPr>
              <w:t>3.2 Равенство углов. Свойство равных углов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3.3 Откладывание угла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3.4 Сравнение углов. Прямой угол. Биссектриса угла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3.5 Построение биссектрисы угла. Построение прямого угла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3.6 Вертикальные углы. Перпендикулярные прямые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3.7 Действия с углами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3.8 Измерения углов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25-26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Решение задач по теме «Углы»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2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  <w:b/>
              </w:rPr>
              <w:t>Контрольная работа №2 «Углы»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3.9 Двугранный угол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rPr>
          <w:trHeight w:val="397"/>
        </w:trPr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  <w:b/>
              </w:rPr>
              <w:t>Глава II. Т</w:t>
            </w:r>
            <w:r w:rsidRPr="00F7534A">
              <w:rPr>
                <w:rFonts w:ascii="Times New Roman" w:hAnsi="Times New Roman" w:cs="Times New Roman"/>
                <w:b/>
              </w:rPr>
              <w:t>реугольники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7534A">
              <w:rPr>
                <w:rFonts w:ascii="Times New Roman" w:hAnsi="Times New Roman" w:cs="Times New Roman"/>
                <w:b/>
              </w:rPr>
              <w:t>20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7534A">
              <w:rPr>
                <w:rFonts w:ascii="Times New Roman" w:eastAsia="Calibri" w:hAnsi="Times New Roman" w:cs="Times New Roman"/>
                <w:b/>
              </w:rPr>
              <w:t xml:space="preserve">§ 4. Первые теоремы о треугольниках </w:t>
            </w:r>
          </w:p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7534A">
              <w:rPr>
                <w:rFonts w:ascii="Times New Roman" w:eastAsia="Calibri" w:hAnsi="Times New Roman" w:cs="Times New Roman"/>
              </w:rPr>
              <w:t>4.1</w:t>
            </w:r>
            <w:proofErr w:type="gramStart"/>
            <w:r w:rsidRPr="00F7534A">
              <w:rPr>
                <w:rFonts w:ascii="Times New Roman" w:eastAsia="Calibri" w:hAnsi="Times New Roman" w:cs="Times New Roman"/>
              </w:rPr>
              <w:t xml:space="preserve"> О</w:t>
            </w:r>
            <w:proofErr w:type="gramEnd"/>
            <w:r w:rsidRPr="00F7534A">
              <w:rPr>
                <w:rFonts w:ascii="Times New Roman" w:eastAsia="Calibri" w:hAnsi="Times New Roman" w:cs="Times New Roman"/>
              </w:rPr>
              <w:t xml:space="preserve"> теоремах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4.2 Элементы треугольника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4.3 Первый признак равенства треугольников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 xml:space="preserve"> 4.4 Равенство соответственных углов равных треугольников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Решение задач по теме «Первый признак равенства треугольников»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34-35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4.5 Теорема о внешнем угле треугольника. Классификация треугольников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2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4.6 Перпендикуляр. Единственность перпендикуляра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4.7 Доказательство способом от противного. Второй признак равенства треугольников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4.8 Высота треугольника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7534A">
              <w:rPr>
                <w:rFonts w:ascii="Times New Roman" w:eastAsia="Calibri" w:hAnsi="Times New Roman" w:cs="Times New Roman"/>
                <w:b/>
              </w:rPr>
              <w:t>§ 5. Сравнение сторон и углов треугольника</w:t>
            </w:r>
          </w:p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5.1 Равнобедренный треугольник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5.2 Серединный перпендикуляр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5.3 Взаимно обратные утверждения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5.4 Сравнение сторон и углов треугольника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43-44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Решение задач по теме «Сравнение отрезков и углов треугольника»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2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  <w:b/>
              </w:rPr>
              <w:t>Контрольная работа №3 «Треугольники»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5.5 Осевая симметрия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47-48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Решение стереометрических задач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2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7534A">
              <w:rPr>
                <w:rFonts w:ascii="Times New Roman" w:eastAsia="Calibri" w:hAnsi="Times New Roman" w:cs="Times New Roman"/>
                <w:b/>
              </w:rPr>
              <w:t>§ 6. Расстояние между фигурами</w:t>
            </w:r>
          </w:p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7534A">
              <w:rPr>
                <w:rFonts w:ascii="Times New Roman" w:eastAsia="Calibri" w:hAnsi="Times New Roman" w:cs="Times New Roman"/>
              </w:rPr>
              <w:t>6.1 Понятие о расстоянии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6.2 Неравенство треугольника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Решение задач по теме «Расстояние между фигурами»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7534A">
              <w:rPr>
                <w:rFonts w:ascii="Times New Roman" w:eastAsia="Calibri" w:hAnsi="Times New Roman" w:cs="Times New Roman"/>
                <w:b/>
              </w:rPr>
              <w:t xml:space="preserve">§ 7. Параллельность </w:t>
            </w:r>
            <w:proofErr w:type="gramStart"/>
            <w:r w:rsidRPr="00F7534A">
              <w:rPr>
                <w:rFonts w:ascii="Times New Roman" w:eastAsia="Calibri" w:hAnsi="Times New Roman" w:cs="Times New Roman"/>
                <w:b/>
              </w:rPr>
              <w:t>прямых</w:t>
            </w:r>
            <w:proofErr w:type="gramEnd"/>
          </w:p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 xml:space="preserve">7.1 Признаки параллельности </w:t>
            </w:r>
            <w:proofErr w:type="gramStart"/>
            <w:r w:rsidRPr="00F7534A">
              <w:rPr>
                <w:rFonts w:ascii="Times New Roman" w:eastAsia="Calibri" w:hAnsi="Times New Roman" w:cs="Times New Roman"/>
              </w:rPr>
              <w:t>прямых</w:t>
            </w:r>
            <w:proofErr w:type="gramEnd"/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7.2 Пятый постулат Евклида и аксиома параллельности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7.3 Проблема пятого постулата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 xml:space="preserve">7.4 Свойства углов, образованных </w:t>
            </w:r>
            <w:proofErr w:type="gramStart"/>
            <w:r w:rsidRPr="00F7534A">
              <w:rPr>
                <w:rFonts w:ascii="Times New Roman" w:eastAsia="Calibri" w:hAnsi="Times New Roman" w:cs="Times New Roman"/>
              </w:rPr>
              <w:t>параллельными</w:t>
            </w:r>
            <w:proofErr w:type="gramEnd"/>
            <w:r w:rsidRPr="00F7534A">
              <w:rPr>
                <w:rFonts w:ascii="Times New Roman" w:eastAsia="Calibri" w:hAnsi="Times New Roman" w:cs="Times New Roman"/>
              </w:rPr>
              <w:t xml:space="preserve"> и секущей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7.5 Построение прямоугольника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7.6 Полоса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7534A">
              <w:rPr>
                <w:rFonts w:ascii="Times New Roman" w:eastAsia="Calibri" w:hAnsi="Times New Roman" w:cs="Times New Roman"/>
                <w:b/>
              </w:rPr>
              <w:t>§ 8. Сумма углов треугольника</w:t>
            </w:r>
          </w:p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8.1 Теорема о сумме углов треугольника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8.2 Следствия из теоремы о сумме углов треугольника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Решение задач по теме «Сумма углов треугольника»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  <w:b/>
              </w:rPr>
              <w:t>Контрольная работа № 4 «Параллельность.</w:t>
            </w:r>
            <w:r w:rsidRPr="00F7534A">
              <w:rPr>
                <w:rFonts w:ascii="Times New Roman" w:hAnsi="Times New Roman" w:cs="Times New Roman"/>
                <w:b/>
              </w:rPr>
              <w:t xml:space="preserve"> </w:t>
            </w:r>
            <w:r w:rsidRPr="00F7534A">
              <w:rPr>
                <w:rFonts w:ascii="Times New Roman" w:eastAsia="Calibri" w:hAnsi="Times New Roman" w:cs="Times New Roman"/>
                <w:b/>
              </w:rPr>
              <w:t>Сумма углов треугольника»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Аксиома прямоугольника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Сумма углов прямоугольного треугольника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 xml:space="preserve">Единственность </w:t>
            </w:r>
            <w:proofErr w:type="gramStart"/>
            <w:r w:rsidRPr="00F7534A">
              <w:rPr>
                <w:rFonts w:ascii="Times New Roman" w:eastAsia="Calibri" w:hAnsi="Times New Roman" w:cs="Times New Roman"/>
              </w:rPr>
              <w:t>параллельной</w:t>
            </w:r>
            <w:proofErr w:type="gramEnd"/>
            <w:r w:rsidRPr="00F7534A">
              <w:rPr>
                <w:rFonts w:ascii="Times New Roman" w:eastAsia="Calibri" w:hAnsi="Times New Roman" w:cs="Times New Roman"/>
              </w:rPr>
              <w:t xml:space="preserve"> прямой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7534A">
              <w:rPr>
                <w:rFonts w:ascii="Times New Roman" w:hAnsi="Times New Roman" w:cs="Times New Roman"/>
                <w:lang w:val="en-US"/>
              </w:rPr>
              <w:t>65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Повторение. Отрезки. Окружность и круг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7534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7534A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Повторение. Углы. Треугольники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7534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7534A">
              <w:rPr>
                <w:rFonts w:ascii="Times New Roman" w:hAnsi="Times New Roman" w:cs="Times New Roman"/>
                <w:lang w:val="en-US"/>
              </w:rPr>
              <w:t>67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7534A">
              <w:rPr>
                <w:rFonts w:ascii="Times New Roman" w:eastAsia="Calibri" w:hAnsi="Times New Roman" w:cs="Times New Roman"/>
              </w:rPr>
              <w:t>Повторени</w:t>
            </w:r>
            <w:r>
              <w:rPr>
                <w:rFonts w:ascii="Times New Roman" w:eastAsia="Calibri" w:hAnsi="Times New Roman" w:cs="Times New Roman"/>
              </w:rPr>
              <w:t>е</w:t>
            </w:r>
            <w:r w:rsidRPr="00F7534A">
              <w:rPr>
                <w:rFonts w:ascii="Times New Roman" w:eastAsia="Calibri" w:hAnsi="Times New Roman" w:cs="Times New Roman"/>
              </w:rPr>
              <w:t>. Расстояние и параллельность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7534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7534A">
              <w:rPr>
                <w:rFonts w:ascii="Times New Roman" w:hAnsi="Times New Roman" w:cs="Times New Roman"/>
                <w:lang w:val="en-US"/>
              </w:rPr>
              <w:t>68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7534A">
              <w:rPr>
                <w:rFonts w:ascii="Times New Roman" w:eastAsia="Calibri" w:hAnsi="Times New Roman" w:cs="Times New Roman"/>
                <w:b/>
              </w:rPr>
              <w:t>Итоговая контрольная работа за курс 7 класса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7534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469DF" w:rsidRPr="00F7534A" w:rsidTr="00F469DF">
        <w:tc>
          <w:tcPr>
            <w:tcW w:w="709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7534A">
              <w:rPr>
                <w:rFonts w:ascii="Times New Roman" w:eastAsia="Calibri" w:hAnsi="Times New Roman" w:cs="Times New Roman"/>
                <w:b/>
              </w:rPr>
              <w:t xml:space="preserve">Итого 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</w:tr>
    </w:tbl>
    <w:p w:rsidR="00D32C79" w:rsidRDefault="00D32C79" w:rsidP="00F469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4019" w:rsidRDefault="00414019" w:rsidP="00D32C79">
      <w:pPr>
        <w:rPr>
          <w:rFonts w:ascii="Times New Roman" w:hAnsi="Times New Roman" w:cs="Times New Roman"/>
          <w:sz w:val="24"/>
          <w:szCs w:val="24"/>
        </w:rPr>
      </w:pPr>
    </w:p>
    <w:p w:rsidR="001555A9" w:rsidRDefault="001555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B6FBA" w:rsidRPr="002E5CFB" w:rsidRDefault="001555A9" w:rsidP="001555A9">
      <w:pPr>
        <w:spacing w:after="0" w:line="240" w:lineRule="auto"/>
        <w:ind w:firstLine="720"/>
        <w:jc w:val="center"/>
      </w:pPr>
      <w:r>
        <w:rPr>
          <w:rStyle w:val="dash0410005f0431005f0437005f0430005f0446005f0020005f0441005f043f005f0438005f0441005f043a005f0430005f005fchar1char1"/>
          <w:b/>
        </w:rPr>
        <w:lastRenderedPageBreak/>
        <w:t>8 класс</w:t>
      </w:r>
    </w:p>
    <w:tbl>
      <w:tblPr>
        <w:tblW w:w="103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8647"/>
        <w:gridCol w:w="850"/>
      </w:tblGrid>
      <w:tr w:rsidR="00F469DF" w:rsidRPr="00F7534A" w:rsidTr="00F469DF">
        <w:tc>
          <w:tcPr>
            <w:tcW w:w="851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Наименование разделов, тем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ind w:right="-109" w:hanging="108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Кол-во час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7" w:type="dxa"/>
          </w:tcPr>
          <w:p w:rsidR="00F469DF" w:rsidRPr="00F7534A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Введение. Повторение 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8647" w:type="dxa"/>
          </w:tcPr>
          <w:p w:rsidR="00F469DF" w:rsidRPr="001555A9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 w:rsidRPr="001555A9">
              <w:rPr>
                <w:rFonts w:ascii="Times New Roman" w:hAnsi="Times New Roman" w:cs="Times New Roman"/>
              </w:rPr>
              <w:t xml:space="preserve">Треугольники </w:t>
            </w:r>
          </w:p>
        </w:tc>
        <w:tc>
          <w:tcPr>
            <w:tcW w:w="850" w:type="dxa"/>
          </w:tcPr>
          <w:p w:rsidR="00F469DF" w:rsidRPr="001555A9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55A9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47" w:type="dxa"/>
          </w:tcPr>
          <w:p w:rsidR="00F469DF" w:rsidRPr="001555A9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Параллельность </w:t>
            </w:r>
          </w:p>
        </w:tc>
        <w:tc>
          <w:tcPr>
            <w:tcW w:w="850" w:type="dxa"/>
          </w:tcPr>
          <w:p w:rsidR="00F469DF" w:rsidRPr="001555A9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55A9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647" w:type="dxa"/>
          </w:tcPr>
          <w:p w:rsidR="00F469DF" w:rsidRPr="001555A9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Множество (геометрическое) место точек</w:t>
            </w:r>
          </w:p>
        </w:tc>
        <w:tc>
          <w:tcPr>
            <w:tcW w:w="850" w:type="dxa"/>
          </w:tcPr>
          <w:p w:rsidR="00F469DF" w:rsidRPr="001555A9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55A9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7" w:type="dxa"/>
          </w:tcPr>
          <w:p w:rsidR="00F469DF" w:rsidRPr="001555A9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  <w:b/>
              </w:rPr>
            </w:pPr>
            <w:r w:rsidRPr="001555A9">
              <w:rPr>
                <w:rFonts w:ascii="Times New Roman" w:hAnsi="Times New Roman" w:cs="Times New Roman"/>
                <w:b/>
              </w:rPr>
              <w:t xml:space="preserve">Глава </w:t>
            </w:r>
            <w:r w:rsidRPr="001555A9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1555A9">
              <w:rPr>
                <w:rFonts w:ascii="Times New Roman" w:hAnsi="Times New Roman" w:cs="Times New Roman"/>
                <w:b/>
              </w:rPr>
              <w:t>. Площади многоугольных фигур</w:t>
            </w:r>
          </w:p>
        </w:tc>
        <w:tc>
          <w:tcPr>
            <w:tcW w:w="850" w:type="dxa"/>
          </w:tcPr>
          <w:p w:rsidR="00F469DF" w:rsidRPr="001555A9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55A9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647" w:type="dxa"/>
          </w:tcPr>
          <w:p w:rsidR="00F469DF" w:rsidRPr="001555A9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 Ломаные и многоугольники</w:t>
            </w:r>
          </w:p>
        </w:tc>
        <w:tc>
          <w:tcPr>
            <w:tcW w:w="850" w:type="dxa"/>
          </w:tcPr>
          <w:p w:rsidR="00F469DF" w:rsidRPr="001555A9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647" w:type="dxa"/>
          </w:tcPr>
          <w:p w:rsidR="00F469DF" w:rsidRPr="001555A9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 Выпуклые и невыпуклые многоугольники</w:t>
            </w:r>
          </w:p>
        </w:tc>
        <w:tc>
          <w:tcPr>
            <w:tcW w:w="850" w:type="dxa"/>
          </w:tcPr>
          <w:p w:rsidR="00F469DF" w:rsidRPr="001555A9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647" w:type="dxa"/>
          </w:tcPr>
          <w:p w:rsidR="00F469DF" w:rsidRPr="001555A9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1.3 Четырехугольники </w:t>
            </w:r>
          </w:p>
        </w:tc>
        <w:tc>
          <w:tcPr>
            <w:tcW w:w="850" w:type="dxa"/>
          </w:tcPr>
          <w:p w:rsidR="00F469DF" w:rsidRPr="001555A9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8-9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 Правильные многоугольники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 Многоугольные фигуры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1.6 Многогранники. Пирамиды 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 Понятие площади. Измерение площади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 Площадь прямоугольника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14-15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 Теорема Пифагора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3.2 Пифагор. </w:t>
            </w:r>
          </w:p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 Равносоставленные фигуры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 Вычисление длин. Квадратный корень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 Наклонные и проекции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19-20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 Площадь треугольника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 Формула Герона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4.3 Трапеция 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 Площадь трапеции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647" w:type="dxa"/>
          </w:tcPr>
          <w:p w:rsidR="00F469DF" w:rsidRPr="00C82F55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82F55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1 «Теорема Пифагора. Площади»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25-26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 Параллелограмм. Свойства параллелограмма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27-28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 Признаки параллелограмма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29-30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 Прямоугольник, ромб, квадрат как частный случай параллелограмма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31-32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 Площадь параллелограмма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5.5 Параллелепипед. Призмы 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647" w:type="dxa"/>
          </w:tcPr>
          <w:p w:rsidR="00F469DF" w:rsidRPr="00C82F55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2F55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82F55">
              <w:rPr>
                <w:rFonts w:ascii="Times New Roman" w:hAnsi="Times New Roman" w:cs="Times New Roman"/>
                <w:b/>
                <w:sz w:val="20"/>
                <w:szCs w:val="20"/>
              </w:rPr>
              <w:t>2 «Параллелограмм»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 Теорема об отношении перпендикуляра и наклонной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 Определение синуса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 Свойства синуса и его график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6.4 Решение прямоугольных треугольников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6.5 Вычисление площади треугольника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6.6 Теорема синусов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7.1 Определение косинуса 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 Основное тригонометрическое тождество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 Косинусы острых углов прямоугольного треугольника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7.4 Свойства косинуса и его график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7.5 Теорема косинусов (обобщенная теорема Пифагора)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47-48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7.6 Средние линии треугольника и трапеции. </w:t>
            </w:r>
          </w:p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7.7 Применение косинуса в практике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647" w:type="dxa"/>
          </w:tcPr>
          <w:p w:rsidR="00F469DF" w:rsidRPr="009813FB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13FB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3 «Синус и косинус»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8.1 Тангенс 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8.2 Котангенс 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8.3</w:t>
            </w:r>
            <w:proofErr w:type="gramStart"/>
            <w:r>
              <w:rPr>
                <w:rFonts w:ascii="Times New Roman" w:hAnsi="Times New Roman" w:cs="Times New Roman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</w:rPr>
              <w:t>з истории тригонометрии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 Определение подобных треугольников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9.2 Признаки подобия треугольников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9.3 Свойства подобных треугольников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 Подобие треугольников и параллельность. Теорема Фалеса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10.2 Фалес 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10.3 Применение подобия при решении задач на построение 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59-60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10.4 Построение среднего геометрического. </w:t>
            </w:r>
          </w:p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 Пентаграмма и золотое сечение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10.6 Точка пересечения медиан треугольника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647" w:type="dxa"/>
          </w:tcPr>
          <w:p w:rsidR="00F469DF" w:rsidRPr="00E67586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7586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4 «Подобные треугольники»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Теорема Пифагора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Площади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Синус, косинус и их применение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647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Подобие треугольников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647" w:type="dxa"/>
          </w:tcPr>
          <w:p w:rsidR="00F469DF" w:rsidRPr="00E67586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7586">
              <w:rPr>
                <w:rFonts w:ascii="Times New Roman" w:hAnsi="Times New Roman" w:cs="Times New Roman"/>
                <w:b/>
                <w:sz w:val="20"/>
                <w:szCs w:val="20"/>
              </w:rPr>
              <w:t>Итоговая контрольная работа за курс 8 класса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</w:tbl>
    <w:p w:rsidR="00015C1A" w:rsidRDefault="00015C1A" w:rsidP="00F469D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F191E" w:rsidRDefault="008F19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F191E" w:rsidRPr="002E5CFB" w:rsidRDefault="008F191E" w:rsidP="008F191E">
      <w:pPr>
        <w:spacing w:after="0" w:line="240" w:lineRule="auto"/>
        <w:ind w:firstLine="720"/>
        <w:jc w:val="center"/>
      </w:pPr>
      <w:r>
        <w:rPr>
          <w:rStyle w:val="dash0410005f0431005f0437005f0430005f0446005f0020005f0441005f043f005f0438005f0441005f043a005f0430005f005fchar1char1"/>
          <w:b/>
        </w:rPr>
        <w:lastRenderedPageBreak/>
        <w:t>9 класс</w:t>
      </w:r>
    </w:p>
    <w:tbl>
      <w:tblPr>
        <w:tblW w:w="107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9072"/>
        <w:gridCol w:w="850"/>
      </w:tblGrid>
      <w:tr w:rsidR="00F469DF" w:rsidRPr="00F7534A" w:rsidTr="00F469DF">
        <w:tc>
          <w:tcPr>
            <w:tcW w:w="851" w:type="dxa"/>
          </w:tcPr>
          <w:p w:rsidR="00F469DF" w:rsidRPr="00F7534A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9072" w:type="dxa"/>
          </w:tcPr>
          <w:p w:rsidR="00F469DF" w:rsidRPr="00F7534A" w:rsidRDefault="00F469DF" w:rsidP="00F469DF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Наименование разделов, тем</w:t>
            </w:r>
          </w:p>
        </w:tc>
        <w:tc>
          <w:tcPr>
            <w:tcW w:w="850" w:type="dxa"/>
          </w:tcPr>
          <w:p w:rsidR="00F469DF" w:rsidRPr="00F7534A" w:rsidRDefault="00F469DF" w:rsidP="00F469DF">
            <w:pPr>
              <w:spacing w:after="0" w:line="240" w:lineRule="auto"/>
              <w:ind w:right="-109" w:hanging="108"/>
              <w:jc w:val="center"/>
              <w:rPr>
                <w:rFonts w:ascii="Times New Roman" w:hAnsi="Times New Roman" w:cs="Times New Roman"/>
              </w:rPr>
            </w:pPr>
            <w:r w:rsidRPr="00F7534A">
              <w:rPr>
                <w:rFonts w:ascii="Times New Roman" w:hAnsi="Times New Roman" w:cs="Times New Roman"/>
              </w:rPr>
              <w:t>Кол-во час</w:t>
            </w:r>
          </w:p>
        </w:tc>
      </w:tr>
      <w:tr w:rsidR="00F469DF" w:rsidRPr="00F7534A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</w:tcPr>
          <w:p w:rsidR="00F469DF" w:rsidRPr="001555A9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  <w:b/>
              </w:rPr>
            </w:pPr>
            <w:r w:rsidRPr="001555A9">
              <w:rPr>
                <w:rFonts w:ascii="Times New Roman" w:hAnsi="Times New Roman" w:cs="Times New Roman"/>
                <w:b/>
              </w:rPr>
              <w:t xml:space="preserve">Глава </w:t>
            </w:r>
            <w:r w:rsidRPr="001555A9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1555A9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>Векторы и координаты</w:t>
            </w:r>
          </w:p>
        </w:tc>
        <w:tc>
          <w:tcPr>
            <w:tcW w:w="850" w:type="dxa"/>
          </w:tcPr>
          <w:p w:rsidR="00F469DF" w:rsidRPr="001555A9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</w:tr>
      <w:tr w:rsidR="00F469DF" w:rsidRPr="008F191E" w:rsidTr="00F469DF">
        <w:trPr>
          <w:trHeight w:val="254"/>
        </w:trPr>
        <w:tc>
          <w:tcPr>
            <w:tcW w:w="851" w:type="dxa"/>
          </w:tcPr>
          <w:p w:rsidR="00F469DF" w:rsidRPr="008F191E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2" w:type="dxa"/>
          </w:tcPr>
          <w:p w:rsidR="00F469DF" w:rsidRPr="008F191E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 w:rsidRPr="008F191E">
              <w:rPr>
                <w:rFonts w:ascii="Times New Roman" w:hAnsi="Times New Roman" w:cs="Times New Roman"/>
              </w:rPr>
              <w:t>1.1 Скалярные и векторные величины. Направленные отрезки</w:t>
            </w:r>
          </w:p>
        </w:tc>
        <w:tc>
          <w:tcPr>
            <w:tcW w:w="850" w:type="dxa"/>
          </w:tcPr>
          <w:p w:rsidR="00F469DF" w:rsidRPr="008F191E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F191E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Pr="008F191E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72" w:type="dxa"/>
          </w:tcPr>
          <w:p w:rsidR="00F469DF" w:rsidRPr="008F191E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 Сонаправленность векторов</w:t>
            </w:r>
          </w:p>
        </w:tc>
        <w:tc>
          <w:tcPr>
            <w:tcW w:w="850" w:type="dxa"/>
          </w:tcPr>
          <w:p w:rsidR="00F469DF" w:rsidRPr="008F191E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2" w:type="dxa"/>
          </w:tcPr>
          <w:p w:rsidR="00F469DF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 Равенство векторов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941FB0" w:rsidTr="00F469DF">
        <w:tc>
          <w:tcPr>
            <w:tcW w:w="851" w:type="dxa"/>
          </w:tcPr>
          <w:p w:rsidR="00F469DF" w:rsidRPr="00941FB0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1FB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72" w:type="dxa"/>
          </w:tcPr>
          <w:p w:rsidR="00F469DF" w:rsidRPr="00941FB0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 w:rsidRPr="00941FB0">
              <w:rPr>
                <w:rFonts w:ascii="Times New Roman" w:hAnsi="Times New Roman" w:cs="Times New Roman"/>
              </w:rPr>
              <w:t>1.4, 1.5. О понятии вектора. Угол между векторами</w:t>
            </w:r>
          </w:p>
        </w:tc>
        <w:tc>
          <w:tcPr>
            <w:tcW w:w="850" w:type="dxa"/>
          </w:tcPr>
          <w:p w:rsidR="00F469DF" w:rsidRPr="00941FB0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41FB0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941FB0" w:rsidTr="00F469DF">
        <w:tc>
          <w:tcPr>
            <w:tcW w:w="851" w:type="dxa"/>
          </w:tcPr>
          <w:p w:rsidR="00F469DF" w:rsidRPr="00941FB0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1FB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2" w:type="dxa"/>
          </w:tcPr>
          <w:p w:rsidR="00F469DF" w:rsidRPr="00941FB0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941FB0">
              <w:rPr>
                <w:rFonts w:ascii="Times New Roman" w:hAnsi="Times New Roman" w:cs="Times New Roman"/>
              </w:rPr>
              <w:t>2.1, 2.2. Сложение векторов. Свойства сложения векторов</w:t>
            </w:r>
          </w:p>
        </w:tc>
        <w:tc>
          <w:tcPr>
            <w:tcW w:w="850" w:type="dxa"/>
          </w:tcPr>
          <w:p w:rsidR="00F469DF" w:rsidRPr="00941FB0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41FB0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941FB0" w:rsidTr="00F469DF">
        <w:tc>
          <w:tcPr>
            <w:tcW w:w="851" w:type="dxa"/>
          </w:tcPr>
          <w:p w:rsidR="00F469DF" w:rsidRPr="00941FB0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1FB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2" w:type="dxa"/>
          </w:tcPr>
          <w:p w:rsidR="00F469DF" w:rsidRPr="00941FB0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941FB0">
              <w:rPr>
                <w:rFonts w:ascii="Times New Roman" w:hAnsi="Times New Roman" w:cs="Times New Roman"/>
              </w:rPr>
              <w:t>2.3. Вычитание векторов. Противоположные векторы</w:t>
            </w:r>
          </w:p>
        </w:tc>
        <w:tc>
          <w:tcPr>
            <w:tcW w:w="850" w:type="dxa"/>
          </w:tcPr>
          <w:p w:rsidR="00F469DF" w:rsidRPr="00941FB0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41FB0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Pr="00941FB0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1FB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72" w:type="dxa"/>
          </w:tcPr>
          <w:p w:rsidR="00F469DF" w:rsidRPr="00941FB0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 w:rsidRPr="00941FB0">
              <w:rPr>
                <w:rFonts w:ascii="Times New Roman" w:hAnsi="Times New Roman" w:cs="Times New Roman"/>
              </w:rPr>
              <w:t>3.1, 3.2. Умножение вектора на число. Распределительные законы умножения векторов на число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Pr="00941FB0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1FB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72" w:type="dxa"/>
          </w:tcPr>
          <w:p w:rsidR="00F469DF" w:rsidRPr="00941FB0" w:rsidRDefault="00F469DF" w:rsidP="00F469DF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 w:rsidRPr="00941FB0">
              <w:rPr>
                <w:rFonts w:ascii="Times New Roman" w:hAnsi="Times New Roman" w:cs="Times New Roman"/>
              </w:rPr>
              <w:t>4.1, 4.2. Векторный метод. Об истории теории векторов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Pr="00941FB0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1FB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72" w:type="dxa"/>
          </w:tcPr>
          <w:p w:rsidR="00F469DF" w:rsidRPr="00941FB0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941FB0">
              <w:rPr>
                <w:rFonts w:ascii="Times New Roman" w:hAnsi="Times New Roman" w:cs="Times New Roman"/>
              </w:rPr>
              <w:t>5.1. Векторы на координатной оси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Pr="00941FB0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1FB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72" w:type="dxa"/>
          </w:tcPr>
          <w:p w:rsidR="00F469DF" w:rsidRPr="00941FB0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941FB0">
              <w:rPr>
                <w:rFonts w:ascii="Times New Roman" w:hAnsi="Times New Roman" w:cs="Times New Roman"/>
              </w:rPr>
              <w:t>5.2. Векторы на координатной плоскости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Pr="00941FB0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1FB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072" w:type="dxa"/>
          </w:tcPr>
          <w:p w:rsidR="00F469DF" w:rsidRPr="00941FB0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941FB0">
              <w:rPr>
                <w:rFonts w:ascii="Times New Roman" w:hAnsi="Times New Roman" w:cs="Times New Roman"/>
              </w:rPr>
              <w:t>5.2. Длина вектора, расстояние между точками, координаты середины отрезка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Pr="00941FB0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1FB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072" w:type="dxa"/>
          </w:tcPr>
          <w:p w:rsidR="00F469DF" w:rsidRPr="00941FB0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941FB0">
              <w:rPr>
                <w:rFonts w:ascii="Times New Roman" w:hAnsi="Times New Roman" w:cs="Times New Roman"/>
              </w:rPr>
              <w:t>5.3. Действия с векторами в координатной форме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Pr="00941FB0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1FB0">
              <w:rPr>
                <w:rFonts w:ascii="Times New Roman" w:hAnsi="Times New Roman" w:cs="Times New Roman"/>
              </w:rPr>
              <w:t>13-14</w:t>
            </w:r>
          </w:p>
        </w:tc>
        <w:tc>
          <w:tcPr>
            <w:tcW w:w="9072" w:type="dxa"/>
          </w:tcPr>
          <w:p w:rsidR="00F469DF" w:rsidRPr="00941FB0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941FB0">
              <w:rPr>
                <w:rFonts w:ascii="Times New Roman" w:hAnsi="Times New Roman" w:cs="Times New Roman"/>
              </w:rPr>
              <w:t>5.4. Метод координат. Уравнения окружности и прямой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Pr="00941FB0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1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072" w:type="dxa"/>
          </w:tcPr>
          <w:p w:rsidR="00F469DF" w:rsidRPr="00941FB0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941FB0">
              <w:rPr>
                <w:rFonts w:ascii="Times New Roman" w:hAnsi="Times New Roman" w:cs="Times New Roman"/>
              </w:rPr>
              <w:t>6.1, 6.2. Косинус. Скалярное произведение векторов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Pr="00941FB0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1FB0">
              <w:rPr>
                <w:rFonts w:ascii="Times New Roman" w:hAnsi="Times New Roman" w:cs="Times New Roman"/>
              </w:rPr>
              <w:t>16-17</w:t>
            </w:r>
          </w:p>
        </w:tc>
        <w:tc>
          <w:tcPr>
            <w:tcW w:w="9072" w:type="dxa"/>
          </w:tcPr>
          <w:p w:rsidR="00F469DF" w:rsidRPr="00941FB0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941FB0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Pr="00941FB0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1FB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072" w:type="dxa"/>
          </w:tcPr>
          <w:p w:rsidR="00F469DF" w:rsidRPr="00941FB0" w:rsidRDefault="00F469DF" w:rsidP="00F469DF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941FB0">
              <w:rPr>
                <w:rFonts w:ascii="Times New Roman" w:hAnsi="Times New Roman" w:cs="Times New Roman"/>
                <w:b/>
                <w:i/>
              </w:rPr>
              <w:t>Контрольная работа № 1 «Векторы и координаты»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Pr="00941FB0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</w:tcPr>
          <w:p w:rsidR="00F469DF" w:rsidRPr="00EB1588" w:rsidRDefault="00F469DF" w:rsidP="00F469DF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1555A9">
              <w:rPr>
                <w:rFonts w:ascii="Times New Roman" w:hAnsi="Times New Roman" w:cs="Times New Roman"/>
                <w:b/>
              </w:rPr>
              <w:t xml:space="preserve">Глава </w:t>
            </w:r>
            <w:r w:rsidRPr="001555A9">
              <w:rPr>
                <w:rFonts w:ascii="Times New Roman" w:hAnsi="Times New Roman" w:cs="Times New Roman"/>
                <w:b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1555A9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>Преобразования</w:t>
            </w:r>
          </w:p>
        </w:tc>
        <w:tc>
          <w:tcPr>
            <w:tcW w:w="850" w:type="dxa"/>
          </w:tcPr>
          <w:p w:rsidR="00F469DF" w:rsidRPr="00EB1588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1588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Pr="00941FB0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072" w:type="dxa"/>
          </w:tcPr>
          <w:p w:rsidR="00F469DF" w:rsidRPr="00EB1588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EB1588">
              <w:rPr>
                <w:rFonts w:ascii="Times New Roman" w:hAnsi="Times New Roman" w:cs="Times New Roman"/>
              </w:rPr>
              <w:t>7.1, 7.2. Понятие преобразования. Важные примеры преобразований</w:t>
            </w:r>
          </w:p>
        </w:tc>
        <w:tc>
          <w:tcPr>
            <w:tcW w:w="850" w:type="dxa"/>
          </w:tcPr>
          <w:p w:rsidR="00F469DF" w:rsidRPr="00EB1588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B1588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Pr="00941FB0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072" w:type="dxa"/>
          </w:tcPr>
          <w:p w:rsidR="00F469DF" w:rsidRPr="00EB1588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EB1588">
              <w:rPr>
                <w:rFonts w:ascii="Times New Roman" w:hAnsi="Times New Roman" w:cs="Times New Roman"/>
              </w:rPr>
              <w:t>7.3, 7.4. Взаимно обратные преобразования. Композиция преобразований</w:t>
            </w:r>
          </w:p>
        </w:tc>
        <w:tc>
          <w:tcPr>
            <w:tcW w:w="850" w:type="dxa"/>
          </w:tcPr>
          <w:p w:rsidR="00F469DF" w:rsidRPr="00EB1588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B1588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072" w:type="dxa"/>
          </w:tcPr>
          <w:p w:rsidR="00F469DF" w:rsidRPr="00EB1588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EB1588">
              <w:rPr>
                <w:rFonts w:ascii="Times New Roman" w:hAnsi="Times New Roman" w:cs="Times New Roman"/>
              </w:rPr>
              <w:t>8.1, 8.2. Определение и простейшие свойства движений. Свойства фигур, сохраняющиеся при движении</w:t>
            </w:r>
          </w:p>
        </w:tc>
        <w:tc>
          <w:tcPr>
            <w:tcW w:w="850" w:type="dxa"/>
          </w:tcPr>
          <w:p w:rsidR="00F469DF" w:rsidRPr="00EB1588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072" w:type="dxa"/>
          </w:tcPr>
          <w:p w:rsidR="00F469DF" w:rsidRPr="00EB1588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EB1588">
              <w:rPr>
                <w:rFonts w:ascii="Times New Roman" w:hAnsi="Times New Roman" w:cs="Times New Roman"/>
              </w:rPr>
              <w:t>8.3. Параллельный перенос</w:t>
            </w:r>
          </w:p>
        </w:tc>
        <w:tc>
          <w:tcPr>
            <w:tcW w:w="850" w:type="dxa"/>
          </w:tcPr>
          <w:p w:rsidR="00F469DF" w:rsidRPr="00EB1588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072" w:type="dxa"/>
          </w:tcPr>
          <w:p w:rsidR="00F469DF" w:rsidRPr="00EB1588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EB1588">
              <w:rPr>
                <w:rFonts w:ascii="Times New Roman" w:hAnsi="Times New Roman" w:cs="Times New Roman"/>
              </w:rPr>
              <w:t xml:space="preserve">8.4. Центральная симметрия </w:t>
            </w:r>
          </w:p>
        </w:tc>
        <w:tc>
          <w:tcPr>
            <w:tcW w:w="850" w:type="dxa"/>
          </w:tcPr>
          <w:p w:rsidR="00F469DF" w:rsidRPr="00EB1588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072" w:type="dxa"/>
          </w:tcPr>
          <w:p w:rsidR="00F469DF" w:rsidRPr="00EB1588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EB1588">
              <w:rPr>
                <w:rFonts w:ascii="Times New Roman" w:hAnsi="Times New Roman" w:cs="Times New Roman"/>
              </w:rPr>
              <w:t>8.5. Осевая симметрия на плоскости</w:t>
            </w:r>
          </w:p>
        </w:tc>
        <w:tc>
          <w:tcPr>
            <w:tcW w:w="850" w:type="dxa"/>
          </w:tcPr>
          <w:p w:rsidR="00F469DF" w:rsidRPr="00EB1588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072" w:type="dxa"/>
          </w:tcPr>
          <w:p w:rsidR="00F469DF" w:rsidRPr="00EB1588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EB1588">
              <w:rPr>
                <w:rFonts w:ascii="Times New Roman" w:hAnsi="Times New Roman" w:cs="Times New Roman"/>
              </w:rPr>
              <w:t>8.6. Зеркальная симметрия</w:t>
            </w:r>
          </w:p>
        </w:tc>
        <w:tc>
          <w:tcPr>
            <w:tcW w:w="850" w:type="dxa"/>
          </w:tcPr>
          <w:p w:rsidR="00F469DF" w:rsidRPr="00EB1588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072" w:type="dxa"/>
          </w:tcPr>
          <w:p w:rsidR="00F469DF" w:rsidRPr="00EB1588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EB1588">
              <w:rPr>
                <w:rFonts w:ascii="Times New Roman" w:hAnsi="Times New Roman" w:cs="Times New Roman"/>
              </w:rPr>
              <w:t>8.7. Поворот на плоскости</w:t>
            </w:r>
          </w:p>
        </w:tc>
        <w:tc>
          <w:tcPr>
            <w:tcW w:w="850" w:type="dxa"/>
          </w:tcPr>
          <w:p w:rsidR="00F469DF" w:rsidRPr="00EB1588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072" w:type="dxa"/>
          </w:tcPr>
          <w:p w:rsidR="00F469DF" w:rsidRPr="00EB1588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EB1588">
              <w:rPr>
                <w:rFonts w:ascii="Times New Roman" w:hAnsi="Times New Roman" w:cs="Times New Roman"/>
              </w:rPr>
              <w:t>8.8, 8.9. Классификация движений на плоскости. Равенство фигур и движения</w:t>
            </w:r>
          </w:p>
        </w:tc>
        <w:tc>
          <w:tcPr>
            <w:tcW w:w="850" w:type="dxa"/>
          </w:tcPr>
          <w:p w:rsidR="00F469DF" w:rsidRPr="00EB1588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072" w:type="dxa"/>
          </w:tcPr>
          <w:p w:rsidR="00F469DF" w:rsidRPr="00EB1588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EB1588">
              <w:rPr>
                <w:rFonts w:ascii="Times New Roman" w:hAnsi="Times New Roman" w:cs="Times New Roman"/>
              </w:rPr>
              <w:t>9.1, 9.2. Общее понятие о симметрии фигур. Виды симметрии фигур. Фигуры, обладающие переносной симметрией</w:t>
            </w:r>
          </w:p>
        </w:tc>
        <w:tc>
          <w:tcPr>
            <w:tcW w:w="850" w:type="dxa"/>
          </w:tcPr>
          <w:p w:rsidR="00F469DF" w:rsidRPr="00EB1588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072" w:type="dxa"/>
          </w:tcPr>
          <w:p w:rsidR="00F469DF" w:rsidRPr="00EB1588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EB1588">
              <w:rPr>
                <w:rFonts w:ascii="Times New Roman" w:hAnsi="Times New Roman" w:cs="Times New Roman"/>
              </w:rPr>
              <w:t>9.3, 9.4. Элементы симметрии фигур. Симметрия правильных многоугольников</w:t>
            </w:r>
          </w:p>
        </w:tc>
        <w:tc>
          <w:tcPr>
            <w:tcW w:w="850" w:type="dxa"/>
          </w:tcPr>
          <w:p w:rsidR="00F469DF" w:rsidRPr="00EB1588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072" w:type="dxa"/>
          </w:tcPr>
          <w:p w:rsidR="00F469DF" w:rsidRPr="00EB1588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EB1588">
              <w:rPr>
                <w:rFonts w:ascii="Times New Roman" w:hAnsi="Times New Roman" w:cs="Times New Roman"/>
              </w:rPr>
              <w:t>9.4, 9.5. Симметрия правильных пирамид и призм. Правильные многогранники</w:t>
            </w:r>
          </w:p>
        </w:tc>
        <w:tc>
          <w:tcPr>
            <w:tcW w:w="850" w:type="dxa"/>
          </w:tcPr>
          <w:p w:rsidR="00F469DF" w:rsidRPr="00EB1588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072" w:type="dxa"/>
          </w:tcPr>
          <w:p w:rsidR="00F469DF" w:rsidRPr="00EB1588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EB1588">
              <w:rPr>
                <w:rFonts w:ascii="Times New Roman" w:hAnsi="Times New Roman" w:cs="Times New Roman"/>
              </w:rPr>
              <w:t>10.1. Преобразование подобия и его простейшие свойства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072" w:type="dxa"/>
          </w:tcPr>
          <w:p w:rsidR="00F469DF" w:rsidRPr="00EB1588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EB1588">
              <w:rPr>
                <w:rFonts w:ascii="Times New Roman" w:hAnsi="Times New Roman" w:cs="Times New Roman"/>
              </w:rPr>
              <w:t>10.2.Гомотетия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072" w:type="dxa"/>
          </w:tcPr>
          <w:p w:rsidR="00F469DF" w:rsidRPr="00EB1588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EB1588">
              <w:rPr>
                <w:rFonts w:ascii="Times New Roman" w:hAnsi="Times New Roman" w:cs="Times New Roman"/>
              </w:rPr>
              <w:t>10.3. Свойства подобных фигур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072" w:type="dxa"/>
          </w:tcPr>
          <w:p w:rsidR="00F469DF" w:rsidRPr="00EB1588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EB1588">
              <w:rPr>
                <w:rFonts w:ascii="Times New Roman" w:hAnsi="Times New Roman" w:cs="Times New Roman"/>
              </w:rPr>
              <w:t>10.4. Признаки подобия треугольников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35-37</w:t>
            </w:r>
          </w:p>
        </w:tc>
        <w:tc>
          <w:tcPr>
            <w:tcW w:w="9072" w:type="dxa"/>
          </w:tcPr>
          <w:p w:rsidR="00F469DF" w:rsidRPr="00EB1588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EB1588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072" w:type="dxa"/>
          </w:tcPr>
          <w:p w:rsidR="00F469DF" w:rsidRPr="00EB1588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EB1588">
              <w:rPr>
                <w:rFonts w:ascii="Times New Roman" w:hAnsi="Times New Roman" w:cs="Times New Roman"/>
                <w:b/>
              </w:rPr>
              <w:t>Контрольная работа № 2 «Преобразования»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</w:tcPr>
          <w:p w:rsidR="00F469DF" w:rsidRPr="00EB1588" w:rsidRDefault="00F469DF" w:rsidP="00F469D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B1588">
              <w:rPr>
                <w:rFonts w:ascii="Times New Roman" w:hAnsi="Times New Roman" w:cs="Times New Roman"/>
                <w:b/>
              </w:rPr>
              <w:t>Глава II</w:t>
            </w:r>
            <w:r w:rsidRPr="00EB1588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EB1588">
              <w:rPr>
                <w:rFonts w:ascii="Times New Roman" w:hAnsi="Times New Roman" w:cs="Times New Roman"/>
                <w:b/>
              </w:rPr>
              <w:t>. Геометрия круга</w:t>
            </w:r>
          </w:p>
        </w:tc>
        <w:tc>
          <w:tcPr>
            <w:tcW w:w="850" w:type="dxa"/>
          </w:tcPr>
          <w:p w:rsidR="00F469DF" w:rsidRPr="00EB1588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1588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39-40</w:t>
            </w:r>
          </w:p>
        </w:tc>
        <w:tc>
          <w:tcPr>
            <w:tcW w:w="9072" w:type="dxa"/>
          </w:tcPr>
          <w:p w:rsidR="00F469DF" w:rsidRPr="00EB1588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EB1588">
              <w:rPr>
                <w:rFonts w:ascii="Times New Roman" w:hAnsi="Times New Roman" w:cs="Times New Roman"/>
              </w:rPr>
              <w:t>11.1. Свойства хорд</w:t>
            </w:r>
          </w:p>
        </w:tc>
        <w:tc>
          <w:tcPr>
            <w:tcW w:w="850" w:type="dxa"/>
          </w:tcPr>
          <w:p w:rsidR="00F469DF" w:rsidRPr="00EB1588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41-42</w:t>
            </w:r>
          </w:p>
        </w:tc>
        <w:tc>
          <w:tcPr>
            <w:tcW w:w="9072" w:type="dxa"/>
          </w:tcPr>
          <w:p w:rsidR="00F469DF" w:rsidRPr="00EB1588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EB1588">
              <w:rPr>
                <w:rFonts w:ascii="Times New Roman" w:hAnsi="Times New Roman" w:cs="Times New Roman"/>
              </w:rPr>
              <w:t>11.2. Касание прямой и окружности. Взаимное расположение прямой и окружности</w:t>
            </w:r>
          </w:p>
        </w:tc>
        <w:tc>
          <w:tcPr>
            <w:tcW w:w="850" w:type="dxa"/>
          </w:tcPr>
          <w:p w:rsidR="00F469DF" w:rsidRPr="00EB1588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072" w:type="dxa"/>
          </w:tcPr>
          <w:p w:rsidR="00F469DF" w:rsidRPr="00EB1588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EB1588">
              <w:rPr>
                <w:rFonts w:ascii="Times New Roman" w:hAnsi="Times New Roman" w:cs="Times New Roman"/>
              </w:rPr>
              <w:t>11.3. Градусная мера дуги окружности</w:t>
            </w:r>
          </w:p>
        </w:tc>
        <w:tc>
          <w:tcPr>
            <w:tcW w:w="850" w:type="dxa"/>
          </w:tcPr>
          <w:p w:rsidR="00F469DF" w:rsidRPr="00EB1588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44-45</w:t>
            </w:r>
          </w:p>
        </w:tc>
        <w:tc>
          <w:tcPr>
            <w:tcW w:w="9072" w:type="dxa"/>
          </w:tcPr>
          <w:p w:rsidR="00F469DF" w:rsidRPr="00EB1588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EB1588">
              <w:rPr>
                <w:rFonts w:ascii="Times New Roman" w:hAnsi="Times New Roman" w:cs="Times New Roman"/>
              </w:rPr>
              <w:t>11.4. Измерение вписанных углов</w:t>
            </w:r>
          </w:p>
        </w:tc>
        <w:tc>
          <w:tcPr>
            <w:tcW w:w="850" w:type="dxa"/>
          </w:tcPr>
          <w:p w:rsidR="00F469DF" w:rsidRPr="00EB1588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072" w:type="dxa"/>
          </w:tcPr>
          <w:p w:rsidR="00F469DF" w:rsidRPr="00EB1588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EB1588">
              <w:rPr>
                <w:rFonts w:ascii="Times New Roman" w:hAnsi="Times New Roman" w:cs="Times New Roman"/>
              </w:rPr>
              <w:t>11.5. Произведение отрезков хорд</w:t>
            </w:r>
          </w:p>
        </w:tc>
        <w:tc>
          <w:tcPr>
            <w:tcW w:w="850" w:type="dxa"/>
          </w:tcPr>
          <w:p w:rsidR="00F469DF" w:rsidRPr="00EB1588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072" w:type="dxa"/>
          </w:tcPr>
          <w:p w:rsidR="00F469DF" w:rsidRPr="00EB1588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EB1588">
              <w:rPr>
                <w:rFonts w:ascii="Times New Roman" w:hAnsi="Times New Roman" w:cs="Times New Roman"/>
              </w:rPr>
              <w:t>11.5. Произведение отрезков секущих</w:t>
            </w:r>
          </w:p>
        </w:tc>
        <w:tc>
          <w:tcPr>
            <w:tcW w:w="850" w:type="dxa"/>
          </w:tcPr>
          <w:p w:rsidR="00F469DF" w:rsidRPr="00EB1588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9072" w:type="dxa"/>
          </w:tcPr>
          <w:p w:rsidR="00F469DF" w:rsidRPr="00EB1588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EB1588">
              <w:rPr>
                <w:rFonts w:ascii="Times New Roman" w:hAnsi="Times New Roman" w:cs="Times New Roman"/>
              </w:rPr>
              <w:t>11.6. Взаимное расположение двух окружностей</w:t>
            </w:r>
          </w:p>
        </w:tc>
        <w:tc>
          <w:tcPr>
            <w:tcW w:w="850" w:type="dxa"/>
          </w:tcPr>
          <w:p w:rsidR="00F469DF" w:rsidRPr="00EB1588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072" w:type="dxa"/>
          </w:tcPr>
          <w:p w:rsidR="00F469DF" w:rsidRPr="00EB1588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EB1588">
              <w:rPr>
                <w:rFonts w:ascii="Times New Roman" w:hAnsi="Times New Roman" w:cs="Times New Roman"/>
              </w:rPr>
              <w:t>12.1. Окружность, описанная вокруг многоугольника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072" w:type="dxa"/>
          </w:tcPr>
          <w:p w:rsidR="00F469DF" w:rsidRPr="00EB1588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EB1588">
              <w:rPr>
                <w:rFonts w:ascii="Times New Roman" w:hAnsi="Times New Roman" w:cs="Times New Roman"/>
              </w:rPr>
              <w:t>12.1. Радиус окружности, описанной вокруг треугольника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072" w:type="dxa"/>
          </w:tcPr>
          <w:p w:rsidR="00F469DF" w:rsidRPr="00EB1588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EB1588">
              <w:rPr>
                <w:rFonts w:ascii="Times New Roman" w:hAnsi="Times New Roman" w:cs="Times New Roman"/>
              </w:rPr>
              <w:t>12.2. Окружность, вписанная в многоугольник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072" w:type="dxa"/>
          </w:tcPr>
          <w:p w:rsidR="00F469DF" w:rsidRPr="00EB1588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EB1588">
              <w:rPr>
                <w:rFonts w:ascii="Times New Roman" w:hAnsi="Times New Roman" w:cs="Times New Roman"/>
              </w:rPr>
              <w:t>12.3. Замечательные точки треугольника. Окружность Эйлера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072" w:type="dxa"/>
          </w:tcPr>
          <w:p w:rsidR="00F469DF" w:rsidRPr="00C14467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C14467">
              <w:rPr>
                <w:rFonts w:ascii="Times New Roman" w:hAnsi="Times New Roman" w:cs="Times New Roman"/>
              </w:rPr>
              <w:t>13.1. Измерение длины кривой. Длина окружности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072" w:type="dxa"/>
          </w:tcPr>
          <w:p w:rsidR="00F469DF" w:rsidRPr="00C14467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C14467">
              <w:rPr>
                <w:rFonts w:ascii="Times New Roman" w:hAnsi="Times New Roman" w:cs="Times New Roman"/>
              </w:rPr>
              <w:t>13.2. Длина дуги окружности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072" w:type="dxa"/>
          </w:tcPr>
          <w:p w:rsidR="00F469DF" w:rsidRPr="00C14467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C14467">
              <w:rPr>
                <w:rFonts w:ascii="Times New Roman" w:hAnsi="Times New Roman" w:cs="Times New Roman"/>
              </w:rPr>
              <w:t>13.3. Измерение площади плоской фигуры. Площадь круга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072" w:type="dxa"/>
          </w:tcPr>
          <w:p w:rsidR="00F469DF" w:rsidRPr="00C14467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C14467">
              <w:rPr>
                <w:rFonts w:ascii="Times New Roman" w:hAnsi="Times New Roman" w:cs="Times New Roman"/>
              </w:rPr>
              <w:t>13.3. Площадь сектора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072" w:type="dxa"/>
          </w:tcPr>
          <w:p w:rsidR="00F469DF" w:rsidRPr="00C14467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C14467">
              <w:rPr>
                <w:rFonts w:ascii="Times New Roman" w:hAnsi="Times New Roman" w:cs="Times New Roman"/>
              </w:rPr>
              <w:t>13.4, 13.5. Число π. Архимед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58-59</w:t>
            </w:r>
          </w:p>
        </w:tc>
        <w:tc>
          <w:tcPr>
            <w:tcW w:w="9072" w:type="dxa"/>
          </w:tcPr>
          <w:p w:rsidR="00F469DF" w:rsidRPr="00C14467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C14467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072" w:type="dxa"/>
          </w:tcPr>
          <w:p w:rsidR="00F469DF" w:rsidRPr="00C14467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C14467">
              <w:rPr>
                <w:rFonts w:ascii="Times New Roman" w:hAnsi="Times New Roman" w:cs="Times New Roman"/>
                <w:b/>
              </w:rPr>
              <w:t>Контрольная работа № 3 «Геометрия круга»</w:t>
            </w:r>
          </w:p>
        </w:tc>
        <w:tc>
          <w:tcPr>
            <w:tcW w:w="850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469DF" w:rsidRPr="008F191E" w:rsidTr="00F469DF">
        <w:tc>
          <w:tcPr>
            <w:tcW w:w="851" w:type="dxa"/>
          </w:tcPr>
          <w:p w:rsidR="00F469DF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61-68</w:t>
            </w:r>
          </w:p>
        </w:tc>
        <w:tc>
          <w:tcPr>
            <w:tcW w:w="9072" w:type="dxa"/>
          </w:tcPr>
          <w:p w:rsidR="00F469DF" w:rsidRPr="00C14467" w:rsidRDefault="00F469DF" w:rsidP="00F469DF">
            <w:pPr>
              <w:spacing w:after="0"/>
              <w:rPr>
                <w:rFonts w:ascii="Times New Roman" w:hAnsi="Times New Roman" w:cs="Times New Roman"/>
              </w:rPr>
            </w:pPr>
            <w:r w:rsidRPr="00C14467">
              <w:rPr>
                <w:rFonts w:ascii="Times New Roman" w:hAnsi="Times New Roman" w:cs="Times New Roman"/>
                <w:b/>
              </w:rPr>
              <w:t>Итоговое повторение и итоговая контрольная работа</w:t>
            </w:r>
          </w:p>
        </w:tc>
        <w:tc>
          <w:tcPr>
            <w:tcW w:w="850" w:type="dxa"/>
          </w:tcPr>
          <w:p w:rsidR="00F469DF" w:rsidRPr="00C14467" w:rsidRDefault="00F469DF" w:rsidP="00F469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467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</w:tbl>
    <w:p w:rsidR="008F191E" w:rsidRDefault="008F191E" w:rsidP="00F469D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F191E" w:rsidSect="00D32C79">
      <w:pgSz w:w="11906" w:h="16838" w:code="9"/>
      <w:pgMar w:top="1134" w:right="851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BC" w:rsidRDefault="00A46EBC" w:rsidP="00EA1C8F">
      <w:pPr>
        <w:spacing w:after="0" w:line="240" w:lineRule="auto"/>
      </w:pPr>
      <w:r>
        <w:separator/>
      </w:r>
    </w:p>
  </w:endnote>
  <w:endnote w:type="continuationSeparator" w:id="0">
    <w:p w:rsidR="00A46EBC" w:rsidRDefault="00A46EBC" w:rsidP="00EA1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57104"/>
      <w:docPartObj>
        <w:docPartGallery w:val="Page Numbers (Bottom of Page)"/>
        <w:docPartUnique/>
      </w:docPartObj>
    </w:sdtPr>
    <w:sdtContent>
      <w:p w:rsidR="00221AA7" w:rsidRDefault="00073C43">
        <w:pPr>
          <w:pStyle w:val="af7"/>
          <w:jc w:val="right"/>
        </w:pPr>
        <w:r>
          <w:fldChar w:fldCharType="begin"/>
        </w:r>
        <w:r w:rsidR="00FE0839">
          <w:instrText xml:space="preserve"> PAGE   \* MERGEFORMAT </w:instrText>
        </w:r>
        <w:r>
          <w:fldChar w:fldCharType="separate"/>
        </w:r>
        <w:r w:rsidR="00F469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21AA7" w:rsidRDefault="00221AA7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BC" w:rsidRDefault="00A46EBC" w:rsidP="00EA1C8F">
      <w:pPr>
        <w:spacing w:after="0" w:line="240" w:lineRule="auto"/>
      </w:pPr>
      <w:r>
        <w:separator/>
      </w:r>
    </w:p>
  </w:footnote>
  <w:footnote w:type="continuationSeparator" w:id="0">
    <w:p w:rsidR="00A46EBC" w:rsidRDefault="00A46EBC" w:rsidP="00EA1C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C69D8"/>
    <w:multiLevelType w:val="hybridMultilevel"/>
    <w:tmpl w:val="AAFAC7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Marlett" w:hAnsi="Marlett" w:hint="default"/>
      </w:rPr>
    </w:lvl>
  </w:abstractNum>
  <w:abstractNum w:abstractNumId="1">
    <w:nsid w:val="02286454"/>
    <w:multiLevelType w:val="hybridMultilevel"/>
    <w:tmpl w:val="5B903FF4"/>
    <w:lvl w:ilvl="0" w:tplc="FE72F18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8E0FCB"/>
    <w:multiLevelType w:val="hybridMultilevel"/>
    <w:tmpl w:val="3F24D9B0"/>
    <w:lvl w:ilvl="0" w:tplc="FE72F182">
      <w:numFmt w:val="bullet"/>
      <w:lvlText w:val="•"/>
      <w:lvlJc w:val="left"/>
      <w:pPr>
        <w:ind w:left="26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3">
    <w:nsid w:val="05780C4A"/>
    <w:multiLevelType w:val="hybridMultilevel"/>
    <w:tmpl w:val="4DC84896"/>
    <w:lvl w:ilvl="0" w:tplc="FE72F182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4">
    <w:nsid w:val="06D82C94"/>
    <w:multiLevelType w:val="hybridMultilevel"/>
    <w:tmpl w:val="BE845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7E48E5"/>
    <w:multiLevelType w:val="singleLevel"/>
    <w:tmpl w:val="4FD6178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</w:abstractNum>
  <w:abstractNum w:abstractNumId="6">
    <w:nsid w:val="156D3789"/>
    <w:multiLevelType w:val="hybridMultilevel"/>
    <w:tmpl w:val="83782440"/>
    <w:lvl w:ilvl="0" w:tplc="FE72F182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7">
    <w:nsid w:val="16D465F9"/>
    <w:multiLevelType w:val="hybridMultilevel"/>
    <w:tmpl w:val="847AB59A"/>
    <w:lvl w:ilvl="0" w:tplc="FE72F182">
      <w:numFmt w:val="bullet"/>
      <w:lvlText w:val="•"/>
      <w:lvlJc w:val="left"/>
      <w:pPr>
        <w:ind w:left="24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9" w:hanging="360"/>
      </w:pPr>
      <w:rPr>
        <w:rFonts w:ascii="Wingdings" w:hAnsi="Wingdings" w:hint="default"/>
      </w:rPr>
    </w:lvl>
  </w:abstractNum>
  <w:abstractNum w:abstractNumId="8">
    <w:nsid w:val="1A6E2F09"/>
    <w:multiLevelType w:val="hybridMultilevel"/>
    <w:tmpl w:val="32847BDA"/>
    <w:lvl w:ilvl="0" w:tplc="FE72F18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A74104"/>
    <w:multiLevelType w:val="hybridMultilevel"/>
    <w:tmpl w:val="FA9E4814"/>
    <w:lvl w:ilvl="0" w:tplc="185A9138">
      <w:numFmt w:val="bullet"/>
      <w:lvlText w:val="‒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FE72F182">
      <w:numFmt w:val="bullet"/>
      <w:lvlText w:val="•"/>
      <w:lvlJc w:val="left"/>
      <w:pPr>
        <w:ind w:left="192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>
    <w:nsid w:val="233860B9"/>
    <w:multiLevelType w:val="hybridMultilevel"/>
    <w:tmpl w:val="E2240AD6"/>
    <w:lvl w:ilvl="0" w:tplc="FE72F182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11">
    <w:nsid w:val="2A995822"/>
    <w:multiLevelType w:val="hybridMultilevel"/>
    <w:tmpl w:val="CBD098C8"/>
    <w:lvl w:ilvl="0" w:tplc="FE72F182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12">
    <w:nsid w:val="2F796D40"/>
    <w:multiLevelType w:val="hybridMultilevel"/>
    <w:tmpl w:val="16122F18"/>
    <w:lvl w:ilvl="0" w:tplc="185A9138">
      <w:numFmt w:val="bullet"/>
      <w:lvlText w:val="‒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FE72F182">
      <w:numFmt w:val="bullet"/>
      <w:lvlText w:val="•"/>
      <w:lvlJc w:val="left"/>
      <w:pPr>
        <w:ind w:left="192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3">
    <w:nsid w:val="349909E1"/>
    <w:multiLevelType w:val="hybridMultilevel"/>
    <w:tmpl w:val="5B845B1A"/>
    <w:lvl w:ilvl="0" w:tplc="FE72F182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14">
    <w:nsid w:val="35A942A4"/>
    <w:multiLevelType w:val="hybridMultilevel"/>
    <w:tmpl w:val="B1549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F73DC"/>
    <w:multiLevelType w:val="multilevel"/>
    <w:tmpl w:val="6A560428"/>
    <w:lvl w:ilvl="0">
      <w:start w:val="1"/>
      <w:numFmt w:val="bullet"/>
      <w:lvlText w:val=""/>
      <w:lvlJc w:val="left"/>
      <w:rPr>
        <w:rFonts w:ascii="Wingdings" w:hAnsi="Wingdings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2"/>
      <w:numFmt w:val="decimal"/>
      <w:lvlText w:val="%2)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2"/>
      <w:numFmt w:val="decimal"/>
      <w:lvlText w:val="%2)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2"/>
      <w:numFmt w:val="decimal"/>
      <w:lvlText w:val="%2)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2"/>
      <w:numFmt w:val="decimal"/>
      <w:lvlText w:val="%2)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2"/>
      <w:numFmt w:val="decimal"/>
      <w:lvlText w:val="%2)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2"/>
      <w:numFmt w:val="decimal"/>
      <w:lvlText w:val="%2)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2"/>
      <w:numFmt w:val="decimal"/>
      <w:lvlText w:val="%2)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6">
    <w:nsid w:val="3805643A"/>
    <w:multiLevelType w:val="hybridMultilevel"/>
    <w:tmpl w:val="9746BCCC"/>
    <w:lvl w:ilvl="0" w:tplc="185A9138">
      <w:numFmt w:val="bullet"/>
      <w:lvlText w:val="‒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FE72F182">
      <w:numFmt w:val="bullet"/>
      <w:lvlText w:val="•"/>
      <w:lvlJc w:val="left"/>
      <w:pPr>
        <w:ind w:left="192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7">
    <w:nsid w:val="38C8052A"/>
    <w:multiLevelType w:val="hybridMultilevel"/>
    <w:tmpl w:val="B378726C"/>
    <w:lvl w:ilvl="0" w:tplc="FE72F182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18">
    <w:nsid w:val="39CB5362"/>
    <w:multiLevelType w:val="hybridMultilevel"/>
    <w:tmpl w:val="5FA84678"/>
    <w:lvl w:ilvl="0" w:tplc="FE72F182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19">
    <w:nsid w:val="3E9763B5"/>
    <w:multiLevelType w:val="hybridMultilevel"/>
    <w:tmpl w:val="D8C0C8E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2811FE"/>
    <w:multiLevelType w:val="multilevel"/>
    <w:tmpl w:val="44280A0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2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" w:hanging="1800"/>
      </w:pPr>
      <w:rPr>
        <w:rFonts w:hint="default"/>
      </w:rPr>
    </w:lvl>
  </w:abstractNum>
  <w:abstractNum w:abstractNumId="21">
    <w:nsid w:val="4C1B5F76"/>
    <w:multiLevelType w:val="hybridMultilevel"/>
    <w:tmpl w:val="FDD803DA"/>
    <w:lvl w:ilvl="0" w:tplc="FE72F182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Marlett" w:hAnsi="Marlett" w:hint="default"/>
      </w:rPr>
    </w:lvl>
  </w:abstractNum>
  <w:abstractNum w:abstractNumId="22">
    <w:nsid w:val="4D981864"/>
    <w:multiLevelType w:val="hybridMultilevel"/>
    <w:tmpl w:val="C37C2964"/>
    <w:lvl w:ilvl="0" w:tplc="185A9138">
      <w:numFmt w:val="bullet"/>
      <w:lvlText w:val="‒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FE72F182">
      <w:numFmt w:val="bullet"/>
      <w:lvlText w:val="•"/>
      <w:lvlJc w:val="left"/>
      <w:pPr>
        <w:ind w:left="192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3">
    <w:nsid w:val="4DE17F85"/>
    <w:multiLevelType w:val="hybridMultilevel"/>
    <w:tmpl w:val="FB6CFD3A"/>
    <w:lvl w:ilvl="0" w:tplc="3ED28E88">
      <w:start w:val="1"/>
      <w:numFmt w:val="bullet"/>
      <w:pStyle w:val="a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4">
    <w:nsid w:val="53133DA0"/>
    <w:multiLevelType w:val="hybridMultilevel"/>
    <w:tmpl w:val="ED1292D6"/>
    <w:lvl w:ilvl="0" w:tplc="FE72F18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D54DC4"/>
    <w:multiLevelType w:val="hybridMultilevel"/>
    <w:tmpl w:val="4C584502"/>
    <w:lvl w:ilvl="0" w:tplc="FE72F18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DE3676"/>
    <w:multiLevelType w:val="hybridMultilevel"/>
    <w:tmpl w:val="3D008854"/>
    <w:lvl w:ilvl="0" w:tplc="041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7">
    <w:nsid w:val="56315E6D"/>
    <w:multiLevelType w:val="hybridMultilevel"/>
    <w:tmpl w:val="8ADA68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C2377F2"/>
    <w:multiLevelType w:val="hybridMultilevel"/>
    <w:tmpl w:val="C77A223E"/>
    <w:lvl w:ilvl="0" w:tplc="FE72F182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29">
    <w:nsid w:val="5DFA06F0"/>
    <w:multiLevelType w:val="hybridMultilevel"/>
    <w:tmpl w:val="94FAB018"/>
    <w:lvl w:ilvl="0" w:tplc="FE72F182">
      <w:numFmt w:val="bullet"/>
      <w:lvlText w:val="•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Marlett" w:hAnsi="Marlett" w:hint="default"/>
      </w:rPr>
    </w:lvl>
  </w:abstractNum>
  <w:abstractNum w:abstractNumId="30">
    <w:nsid w:val="63C25D1A"/>
    <w:multiLevelType w:val="hybridMultilevel"/>
    <w:tmpl w:val="16B8DEAE"/>
    <w:lvl w:ilvl="0" w:tplc="FE72F182">
      <w:numFmt w:val="bullet"/>
      <w:lvlText w:val="•"/>
      <w:lvlJc w:val="left"/>
      <w:pPr>
        <w:ind w:left="26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31">
    <w:nsid w:val="6C362D66"/>
    <w:multiLevelType w:val="hybridMultilevel"/>
    <w:tmpl w:val="CA36F702"/>
    <w:lvl w:ilvl="0" w:tplc="FE72F182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32">
    <w:nsid w:val="701E797D"/>
    <w:multiLevelType w:val="hybridMultilevel"/>
    <w:tmpl w:val="04741896"/>
    <w:lvl w:ilvl="0" w:tplc="FE72F182">
      <w:numFmt w:val="bullet"/>
      <w:lvlText w:val="•"/>
      <w:lvlJc w:val="left"/>
      <w:pPr>
        <w:ind w:left="26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33">
    <w:nsid w:val="70E00EC2"/>
    <w:multiLevelType w:val="hybridMultilevel"/>
    <w:tmpl w:val="CF22015C"/>
    <w:lvl w:ilvl="0" w:tplc="FE72F182">
      <w:numFmt w:val="bullet"/>
      <w:lvlText w:val="•"/>
      <w:lvlJc w:val="left"/>
      <w:pPr>
        <w:ind w:left="26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34">
    <w:nsid w:val="74DC5E00"/>
    <w:multiLevelType w:val="hybridMultilevel"/>
    <w:tmpl w:val="FF6A2516"/>
    <w:lvl w:ilvl="0" w:tplc="FE72F182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35">
    <w:nsid w:val="777F21ED"/>
    <w:multiLevelType w:val="hybridMultilevel"/>
    <w:tmpl w:val="6F662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23257D"/>
    <w:multiLevelType w:val="hybridMultilevel"/>
    <w:tmpl w:val="E862A5B4"/>
    <w:lvl w:ilvl="0" w:tplc="FE72F182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37">
    <w:nsid w:val="7DBE25AF"/>
    <w:multiLevelType w:val="hybridMultilevel"/>
    <w:tmpl w:val="E40649F2"/>
    <w:lvl w:ilvl="0" w:tplc="00000003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4"/>
  </w:num>
  <w:num w:numId="4">
    <w:abstractNumId w:val="35"/>
  </w:num>
  <w:num w:numId="5">
    <w:abstractNumId w:val="19"/>
  </w:num>
  <w:num w:numId="6">
    <w:abstractNumId w:val="15"/>
  </w:num>
  <w:num w:numId="7">
    <w:abstractNumId w:val="34"/>
  </w:num>
  <w:num w:numId="8">
    <w:abstractNumId w:val="21"/>
  </w:num>
  <w:num w:numId="9">
    <w:abstractNumId w:val="24"/>
  </w:num>
  <w:num w:numId="10">
    <w:abstractNumId w:val="1"/>
  </w:num>
  <w:num w:numId="11">
    <w:abstractNumId w:val="25"/>
  </w:num>
  <w:num w:numId="12">
    <w:abstractNumId w:val="5"/>
  </w:num>
  <w:num w:numId="13">
    <w:abstractNumId w:val="29"/>
  </w:num>
  <w:num w:numId="14">
    <w:abstractNumId w:val="36"/>
  </w:num>
  <w:num w:numId="15">
    <w:abstractNumId w:val="8"/>
  </w:num>
  <w:num w:numId="16">
    <w:abstractNumId w:val="16"/>
  </w:num>
  <w:num w:numId="17">
    <w:abstractNumId w:val="7"/>
  </w:num>
  <w:num w:numId="18">
    <w:abstractNumId w:val="13"/>
  </w:num>
  <w:num w:numId="19">
    <w:abstractNumId w:val="30"/>
  </w:num>
  <w:num w:numId="20">
    <w:abstractNumId w:val="12"/>
  </w:num>
  <w:num w:numId="21">
    <w:abstractNumId w:val="2"/>
  </w:num>
  <w:num w:numId="22">
    <w:abstractNumId w:val="22"/>
  </w:num>
  <w:num w:numId="23">
    <w:abstractNumId w:val="33"/>
  </w:num>
  <w:num w:numId="24">
    <w:abstractNumId w:val="9"/>
  </w:num>
  <w:num w:numId="25">
    <w:abstractNumId w:val="32"/>
  </w:num>
  <w:num w:numId="26">
    <w:abstractNumId w:val="28"/>
  </w:num>
  <w:num w:numId="27">
    <w:abstractNumId w:val="11"/>
  </w:num>
  <w:num w:numId="28">
    <w:abstractNumId w:val="6"/>
  </w:num>
  <w:num w:numId="29">
    <w:abstractNumId w:val="17"/>
  </w:num>
  <w:num w:numId="30">
    <w:abstractNumId w:val="31"/>
  </w:num>
  <w:num w:numId="31">
    <w:abstractNumId w:val="18"/>
  </w:num>
  <w:num w:numId="32">
    <w:abstractNumId w:val="3"/>
  </w:num>
  <w:num w:numId="33">
    <w:abstractNumId w:val="10"/>
  </w:num>
  <w:num w:numId="34">
    <w:abstractNumId w:val="20"/>
  </w:num>
  <w:num w:numId="35">
    <w:abstractNumId w:val="23"/>
  </w:num>
  <w:num w:numId="36">
    <w:abstractNumId w:val="37"/>
  </w:num>
  <w:num w:numId="37">
    <w:abstractNumId w:val="26"/>
  </w:num>
  <w:num w:numId="3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2C79"/>
    <w:rsid w:val="00015C1A"/>
    <w:rsid w:val="00017F4E"/>
    <w:rsid w:val="00073C43"/>
    <w:rsid w:val="000A1F01"/>
    <w:rsid w:val="000D7C44"/>
    <w:rsid w:val="000F5D80"/>
    <w:rsid w:val="001331E9"/>
    <w:rsid w:val="00144D01"/>
    <w:rsid w:val="001555A9"/>
    <w:rsid w:val="00162310"/>
    <w:rsid w:val="00187C78"/>
    <w:rsid w:val="001956FA"/>
    <w:rsid w:val="0019788F"/>
    <w:rsid w:val="00221AA7"/>
    <w:rsid w:val="0026294A"/>
    <w:rsid w:val="00286113"/>
    <w:rsid w:val="002C065F"/>
    <w:rsid w:val="00330B5B"/>
    <w:rsid w:val="00414019"/>
    <w:rsid w:val="00436C90"/>
    <w:rsid w:val="00454C79"/>
    <w:rsid w:val="004A085D"/>
    <w:rsid w:val="004A5ACE"/>
    <w:rsid w:val="004F5064"/>
    <w:rsid w:val="004F7CF9"/>
    <w:rsid w:val="005038A3"/>
    <w:rsid w:val="00503F3C"/>
    <w:rsid w:val="0052434F"/>
    <w:rsid w:val="005627D6"/>
    <w:rsid w:val="0058797B"/>
    <w:rsid w:val="005C7D16"/>
    <w:rsid w:val="0061635C"/>
    <w:rsid w:val="0064141C"/>
    <w:rsid w:val="00644594"/>
    <w:rsid w:val="006D7283"/>
    <w:rsid w:val="00712844"/>
    <w:rsid w:val="00715320"/>
    <w:rsid w:val="0080572A"/>
    <w:rsid w:val="00834CCD"/>
    <w:rsid w:val="00884F89"/>
    <w:rsid w:val="008F191E"/>
    <w:rsid w:val="008F2F84"/>
    <w:rsid w:val="008F60B7"/>
    <w:rsid w:val="00916A24"/>
    <w:rsid w:val="00941FB0"/>
    <w:rsid w:val="009813FB"/>
    <w:rsid w:val="009B6FBA"/>
    <w:rsid w:val="009E1E6F"/>
    <w:rsid w:val="00A46EBC"/>
    <w:rsid w:val="00A66692"/>
    <w:rsid w:val="00AD28B8"/>
    <w:rsid w:val="00AF2562"/>
    <w:rsid w:val="00B01511"/>
    <w:rsid w:val="00BE17A6"/>
    <w:rsid w:val="00BE6392"/>
    <w:rsid w:val="00C07DF2"/>
    <w:rsid w:val="00C14467"/>
    <w:rsid w:val="00C42368"/>
    <w:rsid w:val="00C823E7"/>
    <w:rsid w:val="00C82F55"/>
    <w:rsid w:val="00C93DD0"/>
    <w:rsid w:val="00CA7E0A"/>
    <w:rsid w:val="00CB1181"/>
    <w:rsid w:val="00D037C0"/>
    <w:rsid w:val="00D32C79"/>
    <w:rsid w:val="00D53C20"/>
    <w:rsid w:val="00D61588"/>
    <w:rsid w:val="00D67377"/>
    <w:rsid w:val="00D77022"/>
    <w:rsid w:val="00DB0782"/>
    <w:rsid w:val="00DC399F"/>
    <w:rsid w:val="00DD1AD9"/>
    <w:rsid w:val="00DE0E09"/>
    <w:rsid w:val="00E05E01"/>
    <w:rsid w:val="00E644AD"/>
    <w:rsid w:val="00E66D34"/>
    <w:rsid w:val="00E67586"/>
    <w:rsid w:val="00E94D58"/>
    <w:rsid w:val="00EA1C8F"/>
    <w:rsid w:val="00EB1588"/>
    <w:rsid w:val="00EE20D7"/>
    <w:rsid w:val="00F469DF"/>
    <w:rsid w:val="00F6290B"/>
    <w:rsid w:val="00FB0A81"/>
    <w:rsid w:val="00FC137B"/>
    <w:rsid w:val="00FE0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32C79"/>
    <w:rPr>
      <w:rFonts w:cstheme="minorBidi"/>
      <w:lang w:val="ru-RU" w:bidi="ar-SA"/>
    </w:rPr>
  </w:style>
  <w:style w:type="paragraph" w:styleId="1">
    <w:name w:val="heading 1"/>
    <w:basedOn w:val="a0"/>
    <w:next w:val="a0"/>
    <w:link w:val="10"/>
    <w:uiPriority w:val="9"/>
    <w:qFormat/>
    <w:rsid w:val="000D7C4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0D7C4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0D7C4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0D7C44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0D7C44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0D7C44"/>
    <w:pPr>
      <w:spacing w:before="240" w:after="60"/>
      <w:outlineLvl w:val="5"/>
    </w:pPr>
    <w:rPr>
      <w:rFonts w:cstheme="majorBidi"/>
      <w:b/>
      <w:bCs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0D7C44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0D7C44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0D7C44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0D7C4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0D7C4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0D7C4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0D7C44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0D7C44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0D7C44"/>
    <w:rPr>
      <w:rFonts w:cstheme="majorBidi"/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0D7C44"/>
    <w:rPr>
      <w:rFonts w:cstheme="majorBidi"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0D7C44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0D7C44"/>
    <w:rPr>
      <w:rFonts w:asciiTheme="majorHAnsi" w:eastAsiaTheme="majorEastAsia" w:hAnsiTheme="majorHAnsi" w:cstheme="majorBidi"/>
    </w:rPr>
  </w:style>
  <w:style w:type="paragraph" w:styleId="a4">
    <w:name w:val="caption"/>
    <w:basedOn w:val="a0"/>
    <w:next w:val="a0"/>
    <w:uiPriority w:val="35"/>
    <w:semiHidden/>
    <w:unhideWhenUsed/>
    <w:rsid w:val="00187C78"/>
    <w:rPr>
      <w:b/>
      <w:bCs/>
      <w:color w:val="AA0042" w:themeColor="accent2" w:themeShade="BF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0D7C4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basedOn w:val="a1"/>
    <w:link w:val="a5"/>
    <w:uiPriority w:val="10"/>
    <w:rsid w:val="000D7C4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0"/>
    <w:next w:val="a0"/>
    <w:link w:val="a8"/>
    <w:uiPriority w:val="11"/>
    <w:qFormat/>
    <w:rsid w:val="000D7C44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basedOn w:val="a1"/>
    <w:link w:val="a7"/>
    <w:uiPriority w:val="11"/>
    <w:rsid w:val="000D7C44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basedOn w:val="a1"/>
    <w:uiPriority w:val="22"/>
    <w:qFormat/>
    <w:rsid w:val="000D7C44"/>
    <w:rPr>
      <w:b/>
      <w:bCs/>
    </w:rPr>
  </w:style>
  <w:style w:type="character" w:styleId="aa">
    <w:name w:val="Emphasis"/>
    <w:basedOn w:val="a1"/>
    <w:uiPriority w:val="20"/>
    <w:qFormat/>
    <w:rsid w:val="000D7C44"/>
    <w:rPr>
      <w:rFonts w:asciiTheme="minorHAnsi" w:hAnsiTheme="minorHAnsi"/>
      <w:b/>
      <w:i/>
      <w:iCs/>
    </w:rPr>
  </w:style>
  <w:style w:type="paragraph" w:styleId="ab">
    <w:name w:val="No Spacing"/>
    <w:basedOn w:val="a0"/>
    <w:uiPriority w:val="1"/>
    <w:qFormat/>
    <w:rsid w:val="000D7C44"/>
    <w:rPr>
      <w:szCs w:val="32"/>
    </w:rPr>
  </w:style>
  <w:style w:type="paragraph" w:styleId="ac">
    <w:name w:val="List Paragraph"/>
    <w:basedOn w:val="a0"/>
    <w:uiPriority w:val="34"/>
    <w:qFormat/>
    <w:rsid w:val="000D7C44"/>
    <w:pPr>
      <w:ind w:left="720"/>
      <w:contextualSpacing/>
    </w:pPr>
  </w:style>
  <w:style w:type="paragraph" w:styleId="21">
    <w:name w:val="Quote"/>
    <w:basedOn w:val="a0"/>
    <w:next w:val="a0"/>
    <w:link w:val="22"/>
    <w:uiPriority w:val="29"/>
    <w:qFormat/>
    <w:rsid w:val="000D7C44"/>
    <w:rPr>
      <w:i/>
    </w:rPr>
  </w:style>
  <w:style w:type="character" w:customStyle="1" w:styleId="22">
    <w:name w:val="Цитата 2 Знак"/>
    <w:basedOn w:val="a1"/>
    <w:link w:val="21"/>
    <w:uiPriority w:val="29"/>
    <w:rsid w:val="000D7C44"/>
    <w:rPr>
      <w:i/>
      <w:sz w:val="24"/>
      <w:szCs w:val="24"/>
    </w:rPr>
  </w:style>
  <w:style w:type="paragraph" w:styleId="ad">
    <w:name w:val="Intense Quote"/>
    <w:basedOn w:val="a0"/>
    <w:next w:val="a0"/>
    <w:link w:val="ae"/>
    <w:uiPriority w:val="30"/>
    <w:qFormat/>
    <w:rsid w:val="000D7C44"/>
    <w:pPr>
      <w:ind w:left="720" w:right="720"/>
    </w:pPr>
    <w:rPr>
      <w:rFonts w:cstheme="majorBidi"/>
      <w:b/>
      <w:i/>
    </w:rPr>
  </w:style>
  <w:style w:type="character" w:customStyle="1" w:styleId="ae">
    <w:name w:val="Выделенная цитата Знак"/>
    <w:basedOn w:val="a1"/>
    <w:link w:val="ad"/>
    <w:uiPriority w:val="30"/>
    <w:rsid w:val="000D7C44"/>
    <w:rPr>
      <w:rFonts w:cstheme="majorBidi"/>
      <w:b/>
      <w:i/>
      <w:sz w:val="24"/>
    </w:rPr>
  </w:style>
  <w:style w:type="character" w:styleId="af">
    <w:name w:val="Subtle Emphasis"/>
    <w:uiPriority w:val="19"/>
    <w:qFormat/>
    <w:rsid w:val="000D7C44"/>
    <w:rPr>
      <w:i/>
      <w:color w:val="5A5A5A" w:themeColor="text1" w:themeTint="A5"/>
    </w:rPr>
  </w:style>
  <w:style w:type="character" w:styleId="af0">
    <w:name w:val="Intense Emphasis"/>
    <w:basedOn w:val="a1"/>
    <w:uiPriority w:val="21"/>
    <w:qFormat/>
    <w:rsid w:val="000D7C44"/>
    <w:rPr>
      <w:b/>
      <w:i/>
      <w:sz w:val="24"/>
      <w:szCs w:val="24"/>
      <w:u w:val="single"/>
    </w:rPr>
  </w:style>
  <w:style w:type="character" w:styleId="af1">
    <w:name w:val="Subtle Reference"/>
    <w:basedOn w:val="a1"/>
    <w:uiPriority w:val="31"/>
    <w:qFormat/>
    <w:rsid w:val="000D7C44"/>
    <w:rPr>
      <w:sz w:val="24"/>
      <w:szCs w:val="24"/>
      <w:u w:val="single"/>
    </w:rPr>
  </w:style>
  <w:style w:type="character" w:styleId="af2">
    <w:name w:val="Intense Reference"/>
    <w:basedOn w:val="a1"/>
    <w:uiPriority w:val="32"/>
    <w:qFormat/>
    <w:rsid w:val="000D7C44"/>
    <w:rPr>
      <w:b/>
      <w:sz w:val="24"/>
      <w:u w:val="single"/>
    </w:rPr>
  </w:style>
  <w:style w:type="character" w:styleId="af3">
    <w:name w:val="Book Title"/>
    <w:basedOn w:val="a1"/>
    <w:uiPriority w:val="33"/>
    <w:qFormat/>
    <w:rsid w:val="000D7C44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0"/>
    <w:uiPriority w:val="39"/>
    <w:semiHidden/>
    <w:unhideWhenUsed/>
    <w:qFormat/>
    <w:rsid w:val="000D7C44"/>
    <w:pPr>
      <w:outlineLvl w:val="9"/>
    </w:pPr>
  </w:style>
  <w:style w:type="paragraph" w:styleId="11">
    <w:name w:val="toc 1"/>
    <w:basedOn w:val="a0"/>
    <w:next w:val="a0"/>
    <w:autoRedefine/>
    <w:uiPriority w:val="39"/>
    <w:unhideWhenUsed/>
    <w:qFormat/>
    <w:rsid w:val="00D32C79"/>
    <w:pPr>
      <w:shd w:val="clear" w:color="auto" w:fill="FFFFFF" w:themeFill="background1"/>
      <w:tabs>
        <w:tab w:val="right" w:leader="dot" w:pos="9923"/>
      </w:tabs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header"/>
    <w:basedOn w:val="a0"/>
    <w:link w:val="af6"/>
    <w:uiPriority w:val="99"/>
    <w:semiHidden/>
    <w:unhideWhenUsed/>
    <w:rsid w:val="00D32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1"/>
    <w:link w:val="af5"/>
    <w:uiPriority w:val="99"/>
    <w:semiHidden/>
    <w:rsid w:val="00D32C79"/>
    <w:rPr>
      <w:rFonts w:cstheme="minorBidi"/>
      <w:lang w:val="ru-RU" w:bidi="ar-SA"/>
    </w:rPr>
  </w:style>
  <w:style w:type="paragraph" w:styleId="af7">
    <w:name w:val="footer"/>
    <w:basedOn w:val="a0"/>
    <w:link w:val="af8"/>
    <w:uiPriority w:val="99"/>
    <w:unhideWhenUsed/>
    <w:rsid w:val="00D32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1"/>
    <w:link w:val="af7"/>
    <w:uiPriority w:val="99"/>
    <w:rsid w:val="00D32C79"/>
    <w:rPr>
      <w:rFonts w:cstheme="minorBidi"/>
      <w:lang w:val="ru-RU" w:bidi="ar-SA"/>
    </w:rPr>
  </w:style>
  <w:style w:type="paragraph" w:styleId="af9">
    <w:name w:val="Body Text"/>
    <w:basedOn w:val="a0"/>
    <w:link w:val="afa"/>
    <w:uiPriority w:val="99"/>
    <w:rsid w:val="00D32C79"/>
    <w:pPr>
      <w:shd w:val="clear" w:color="auto" w:fill="FFFFFF"/>
      <w:spacing w:after="1440" w:line="178" w:lineRule="exact"/>
      <w:ind w:hanging="580"/>
    </w:pPr>
    <w:rPr>
      <w:rFonts w:ascii="Bookman Old Style" w:eastAsia="Arial Unicode MS" w:hAnsi="Bookman Old Style" w:cs="Bookman Old Style"/>
      <w:sz w:val="17"/>
      <w:szCs w:val="17"/>
      <w:lang w:eastAsia="ru-RU"/>
    </w:rPr>
  </w:style>
  <w:style w:type="character" w:customStyle="1" w:styleId="afa">
    <w:name w:val="Основной текст Знак"/>
    <w:basedOn w:val="a1"/>
    <w:link w:val="af9"/>
    <w:uiPriority w:val="99"/>
    <w:rsid w:val="00D32C79"/>
    <w:rPr>
      <w:rFonts w:ascii="Bookman Old Style" w:eastAsia="Arial Unicode MS" w:hAnsi="Bookman Old Style" w:cs="Bookman Old Style"/>
      <w:sz w:val="17"/>
      <w:szCs w:val="17"/>
      <w:shd w:val="clear" w:color="auto" w:fill="FFFFFF"/>
      <w:lang w:val="ru-RU" w:eastAsia="ru-RU" w:bidi="ar-SA"/>
    </w:rPr>
  </w:style>
  <w:style w:type="character" w:customStyle="1" w:styleId="31">
    <w:name w:val="Заголовок №3_"/>
    <w:basedOn w:val="a1"/>
    <w:link w:val="32"/>
    <w:locked/>
    <w:rsid w:val="00D32C79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32">
    <w:name w:val="Заголовок №3"/>
    <w:basedOn w:val="a0"/>
    <w:link w:val="31"/>
    <w:rsid w:val="00D32C79"/>
    <w:pPr>
      <w:shd w:val="clear" w:color="auto" w:fill="FFFFFF"/>
      <w:spacing w:after="0" w:line="202" w:lineRule="exact"/>
      <w:jc w:val="center"/>
      <w:outlineLvl w:val="2"/>
    </w:pPr>
    <w:rPr>
      <w:rFonts w:ascii="Verdana" w:hAnsi="Verdana" w:cs="Verdana"/>
      <w:sz w:val="19"/>
      <w:szCs w:val="19"/>
      <w:lang w:val="en-US" w:bidi="en-US"/>
    </w:rPr>
  </w:style>
  <w:style w:type="table" w:styleId="afb">
    <w:name w:val="Table Grid"/>
    <w:basedOn w:val="a2"/>
    <w:uiPriority w:val="59"/>
    <w:rsid w:val="00D32C79"/>
    <w:pPr>
      <w:spacing w:after="0" w:line="240" w:lineRule="auto"/>
    </w:pPr>
    <w:rPr>
      <w:rFonts w:cstheme="minorBidi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ody Text Indent"/>
    <w:basedOn w:val="a0"/>
    <w:link w:val="afd"/>
    <w:uiPriority w:val="99"/>
    <w:semiHidden/>
    <w:unhideWhenUsed/>
    <w:rsid w:val="00D32C79"/>
    <w:pPr>
      <w:spacing w:after="120"/>
      <w:ind w:left="283"/>
    </w:pPr>
  </w:style>
  <w:style w:type="character" w:customStyle="1" w:styleId="afd">
    <w:name w:val="Основной текст с отступом Знак"/>
    <w:basedOn w:val="a1"/>
    <w:link w:val="afc"/>
    <w:uiPriority w:val="99"/>
    <w:semiHidden/>
    <w:rsid w:val="00D32C79"/>
    <w:rPr>
      <w:rFonts w:cstheme="minorBidi"/>
      <w:lang w:val="ru-RU" w:bidi="ar-SA"/>
    </w:rPr>
  </w:style>
  <w:style w:type="character" w:customStyle="1" w:styleId="afe">
    <w:name w:val="Основной текст + Курсив"/>
    <w:rsid w:val="00D32C79"/>
    <w:rPr>
      <w:rFonts w:ascii="Times New Roman" w:hAnsi="Times New Roman" w:cs="Times New Roman"/>
      <w:i/>
      <w:iCs/>
      <w:spacing w:val="0"/>
      <w:sz w:val="22"/>
      <w:szCs w:val="22"/>
    </w:rPr>
  </w:style>
  <w:style w:type="paragraph" w:styleId="aff">
    <w:name w:val="Normal (Web)"/>
    <w:basedOn w:val="a0"/>
    <w:rsid w:val="00D32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0"/>
    <w:rsid w:val="00D32C79"/>
    <w:pPr>
      <w:widowControl w:val="0"/>
      <w:autoSpaceDE w:val="0"/>
      <w:autoSpaceDN w:val="0"/>
      <w:adjustRightInd w:val="0"/>
      <w:spacing w:after="0" w:line="218" w:lineRule="exact"/>
      <w:ind w:firstLine="33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1"/>
    <w:rsid w:val="00D32C79"/>
    <w:rPr>
      <w:rFonts w:ascii="Times New Roman" w:hAnsi="Times New Roman" w:cs="Times New Roman"/>
      <w:sz w:val="22"/>
      <w:szCs w:val="22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1"/>
    <w:rsid w:val="00D32C7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0"/>
    <w:rsid w:val="00D32C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(2)_"/>
    <w:link w:val="24"/>
    <w:uiPriority w:val="99"/>
    <w:locked/>
    <w:rsid w:val="00D32C79"/>
    <w:rPr>
      <w:i/>
      <w:iCs/>
      <w:shd w:val="clear" w:color="auto" w:fill="FFFFFF"/>
      <w:lang w:bidi="ar-SA"/>
    </w:rPr>
  </w:style>
  <w:style w:type="paragraph" w:customStyle="1" w:styleId="24">
    <w:name w:val="Основной текст (2)"/>
    <w:basedOn w:val="a0"/>
    <w:link w:val="23"/>
    <w:uiPriority w:val="99"/>
    <w:rsid w:val="00D32C79"/>
    <w:pPr>
      <w:shd w:val="clear" w:color="auto" w:fill="FFFFFF"/>
      <w:spacing w:after="0" w:line="211" w:lineRule="exact"/>
      <w:ind w:firstLine="380"/>
      <w:jc w:val="both"/>
    </w:pPr>
    <w:rPr>
      <w:rFonts w:cs="Times New Roman"/>
      <w:i/>
      <w:iCs/>
      <w:lang w:val="en-US"/>
    </w:rPr>
  </w:style>
  <w:style w:type="character" w:customStyle="1" w:styleId="33">
    <w:name w:val="Основной текст + Полужирный3"/>
    <w:rsid w:val="00D32C79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25">
    <w:name w:val="Основной текст + Полужирный2"/>
    <w:rsid w:val="00D32C79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12">
    <w:name w:val="Основной текст + Полужирный1"/>
    <w:rsid w:val="00D32C79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26">
    <w:name w:val="Основной текст + Курсив2"/>
    <w:rsid w:val="00D32C79"/>
    <w:rPr>
      <w:rFonts w:ascii="Times New Roman" w:hAnsi="Times New Roman" w:cs="Times New Roman"/>
      <w:i/>
      <w:iCs/>
      <w:spacing w:val="0"/>
      <w:sz w:val="22"/>
      <w:szCs w:val="22"/>
    </w:rPr>
  </w:style>
  <w:style w:type="character" w:customStyle="1" w:styleId="-1pt">
    <w:name w:val="Основной текст + Интервал -1 pt"/>
    <w:rsid w:val="00D32C79"/>
    <w:rPr>
      <w:rFonts w:ascii="Times New Roman" w:hAnsi="Times New Roman" w:cs="Times New Roman"/>
      <w:spacing w:val="-20"/>
      <w:sz w:val="22"/>
      <w:szCs w:val="22"/>
      <w:lang w:val="en-US" w:eastAsia="en-US"/>
    </w:rPr>
  </w:style>
  <w:style w:type="character" w:styleId="aff0">
    <w:name w:val="Hyperlink"/>
    <w:basedOn w:val="a1"/>
    <w:uiPriority w:val="99"/>
    <w:unhideWhenUsed/>
    <w:rsid w:val="00D32C79"/>
    <w:rPr>
      <w:color w:val="0000FF"/>
      <w:u w:val="single"/>
    </w:rPr>
  </w:style>
  <w:style w:type="character" w:customStyle="1" w:styleId="330">
    <w:name w:val="Основной текст + Полужирный33"/>
    <w:aliases w:val="Курсив24"/>
    <w:basedOn w:val="a1"/>
    <w:rsid w:val="00D32C79"/>
    <w:rPr>
      <w:rFonts w:ascii="Bookman Old Style" w:hAnsi="Bookman Old Style" w:cs="Bookman Old Style"/>
      <w:b/>
      <w:bCs/>
      <w:noProof/>
      <w:spacing w:val="0"/>
      <w:sz w:val="17"/>
      <w:szCs w:val="17"/>
      <w:shd w:val="clear" w:color="auto" w:fill="FFFFFF"/>
    </w:rPr>
  </w:style>
  <w:style w:type="character" w:customStyle="1" w:styleId="esummarylist1">
    <w:name w:val="esummarylist1"/>
    <w:basedOn w:val="a1"/>
    <w:rsid w:val="00D32C79"/>
    <w:rPr>
      <w:color w:val="444444"/>
      <w:sz w:val="20"/>
      <w:szCs w:val="20"/>
    </w:rPr>
  </w:style>
  <w:style w:type="character" w:customStyle="1" w:styleId="t3">
    <w:name w:val="t3"/>
    <w:basedOn w:val="a1"/>
    <w:rsid w:val="00D32C79"/>
  </w:style>
  <w:style w:type="paragraph" w:customStyle="1" w:styleId="310">
    <w:name w:val="Заголовок №31"/>
    <w:basedOn w:val="a0"/>
    <w:rsid w:val="00D32C79"/>
    <w:pPr>
      <w:shd w:val="clear" w:color="auto" w:fill="FFFFFF"/>
      <w:spacing w:after="0" w:line="211" w:lineRule="exact"/>
      <w:jc w:val="both"/>
      <w:outlineLvl w:val="2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4">
    <w:name w:val="Основной текст (14)_"/>
    <w:link w:val="141"/>
    <w:uiPriority w:val="99"/>
    <w:rsid w:val="00D32C79"/>
    <w:rPr>
      <w:i/>
      <w:iCs/>
      <w:shd w:val="clear" w:color="auto" w:fill="FFFFFF"/>
    </w:rPr>
  </w:style>
  <w:style w:type="paragraph" w:customStyle="1" w:styleId="141">
    <w:name w:val="Основной текст (14)1"/>
    <w:basedOn w:val="a0"/>
    <w:link w:val="14"/>
    <w:uiPriority w:val="99"/>
    <w:rsid w:val="00D32C79"/>
    <w:pPr>
      <w:shd w:val="clear" w:color="auto" w:fill="FFFFFF"/>
      <w:spacing w:after="0" w:line="211" w:lineRule="exact"/>
      <w:ind w:firstLine="400"/>
      <w:jc w:val="both"/>
    </w:pPr>
    <w:rPr>
      <w:rFonts w:cs="Times New Roman"/>
      <w:i/>
      <w:iCs/>
      <w:lang w:val="en-US" w:bidi="en-US"/>
    </w:rPr>
  </w:style>
  <w:style w:type="character" w:customStyle="1" w:styleId="36">
    <w:name w:val="Заголовок №36"/>
    <w:rsid w:val="00D32C79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aff1">
    <w:name w:val="Текст выноски Знак"/>
    <w:basedOn w:val="a1"/>
    <w:link w:val="aff2"/>
    <w:uiPriority w:val="99"/>
    <w:semiHidden/>
    <w:rsid w:val="00D32C79"/>
    <w:rPr>
      <w:rFonts w:ascii="Tahoma" w:hAnsi="Tahoma" w:cs="Tahoma"/>
      <w:sz w:val="16"/>
      <w:szCs w:val="16"/>
      <w:lang w:val="ru-RU" w:bidi="ar-SA"/>
    </w:rPr>
  </w:style>
  <w:style w:type="paragraph" w:styleId="aff2">
    <w:name w:val="Balloon Text"/>
    <w:basedOn w:val="a0"/>
    <w:link w:val="aff1"/>
    <w:uiPriority w:val="99"/>
    <w:semiHidden/>
    <w:unhideWhenUsed/>
    <w:rsid w:val="00D32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D32C79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a">
    <w:name w:val="ЭОР_Список_мар"/>
    <w:basedOn w:val="a0"/>
    <w:qFormat/>
    <w:rsid w:val="00D32C79"/>
    <w:pPr>
      <w:numPr>
        <w:numId w:val="35"/>
      </w:numPr>
      <w:shd w:val="clear" w:color="auto" w:fill="FFFFFF"/>
      <w:spacing w:after="0" w:line="36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6">
    <w:name w:val="Основной текст + Полужирный16"/>
    <w:rsid w:val="00D32C79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17">
    <w:name w:val="Основной текст (17)_"/>
    <w:link w:val="171"/>
    <w:rsid w:val="00D32C79"/>
    <w:rPr>
      <w:b/>
      <w:bCs/>
      <w:shd w:val="clear" w:color="auto" w:fill="FFFFFF"/>
    </w:rPr>
  </w:style>
  <w:style w:type="paragraph" w:customStyle="1" w:styleId="171">
    <w:name w:val="Основной текст (17)1"/>
    <w:basedOn w:val="a0"/>
    <w:link w:val="17"/>
    <w:rsid w:val="00D32C79"/>
    <w:pPr>
      <w:shd w:val="clear" w:color="auto" w:fill="FFFFFF"/>
      <w:spacing w:after="60" w:line="211" w:lineRule="exact"/>
      <w:ind w:firstLine="400"/>
      <w:jc w:val="both"/>
    </w:pPr>
    <w:rPr>
      <w:rFonts w:cs="Times New Roman"/>
      <w:b/>
      <w:bCs/>
      <w:lang w:val="en-US" w:bidi="en-US"/>
    </w:rPr>
  </w:style>
  <w:style w:type="character" w:customStyle="1" w:styleId="170">
    <w:name w:val="Основной текст (17) + Не полужирный"/>
    <w:rsid w:val="00D32C79"/>
  </w:style>
  <w:style w:type="character" w:customStyle="1" w:styleId="172">
    <w:name w:val="Основной текст (17)"/>
    <w:rsid w:val="00D32C79"/>
    <w:rPr>
      <w:b/>
      <w:bCs/>
      <w:noProof/>
      <w:sz w:val="22"/>
      <w:szCs w:val="22"/>
      <w:shd w:val="clear" w:color="auto" w:fill="FFFFFF"/>
    </w:rPr>
  </w:style>
  <w:style w:type="character" w:customStyle="1" w:styleId="35">
    <w:name w:val="Заголовок №3 + Не полужирный5"/>
    <w:rsid w:val="00D32C79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bidi="ar-SA"/>
    </w:rPr>
  </w:style>
  <w:style w:type="character" w:customStyle="1" w:styleId="314">
    <w:name w:val="Заголовок №314"/>
    <w:rsid w:val="00D32C79"/>
    <w:rPr>
      <w:rFonts w:ascii="Times New Roman" w:hAnsi="Times New Roman" w:cs="Times New Roman"/>
      <w:b w:val="0"/>
      <w:b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38">
    <w:name w:val="Заголовок №3 + Не полужирный8"/>
    <w:rsid w:val="00D32C79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bidi="ar-SA"/>
    </w:rPr>
  </w:style>
  <w:style w:type="paragraph" w:customStyle="1" w:styleId="TimesNewRoman">
    <w:name w:val="Times New Roman"/>
    <w:basedOn w:val="a0"/>
    <w:rsid w:val="00F469DF"/>
    <w:pPr>
      <w:shd w:val="clear" w:color="auto" w:fill="FFFFFF"/>
      <w:tabs>
        <w:tab w:val="left" w:pos="284"/>
      </w:tabs>
      <w:suppressAutoHyphens/>
      <w:spacing w:line="257" w:lineRule="atLeast"/>
      <w:ind w:firstLine="680"/>
      <w:jc w:val="both"/>
    </w:pPr>
    <w:rPr>
      <w:rFonts w:ascii="Times New Roman" w:eastAsia="WenQuanYi Micro Hei" w:hAnsi="Times New Roman" w:cs="Lohit Devanagari"/>
      <w:color w:val="00000A"/>
      <w:kern w:val="1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0C4F42-09FD-44D3-9D83-EBB24BCD7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18</Pages>
  <Words>5212</Words>
  <Characters>29713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Пользователь</cp:lastModifiedBy>
  <cp:revision>18</cp:revision>
  <cp:lastPrinted>2015-11-06T04:43:00Z</cp:lastPrinted>
  <dcterms:created xsi:type="dcterms:W3CDTF">2015-08-30T14:03:00Z</dcterms:created>
  <dcterms:modified xsi:type="dcterms:W3CDTF">2019-09-23T11:03:00Z</dcterms:modified>
</cp:coreProperties>
</file>